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horzAnchor="margin" w:tblpY="75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385812" w:rsidRPr="00B13F06" w:rsidTr="00DB2975">
        <w:tc>
          <w:tcPr>
            <w:tcW w:w="4998" w:type="dxa"/>
          </w:tcPr>
          <w:p w:rsidR="00385812" w:rsidRPr="00385812" w:rsidRDefault="00385812" w:rsidP="00385812">
            <w:pPr>
              <w:spacing w:line="276" w:lineRule="auto"/>
              <w:rPr>
                <w:b/>
                <w:sz w:val="28"/>
              </w:rPr>
            </w:pPr>
            <w:r w:rsidRPr="00385812">
              <w:rPr>
                <w:b/>
                <w:sz w:val="28"/>
              </w:rPr>
              <w:t xml:space="preserve">СОГЛАСОВАН </w:t>
            </w:r>
          </w:p>
          <w:p w:rsidR="00385812" w:rsidRPr="00385812" w:rsidRDefault="00385812" w:rsidP="00385812">
            <w:pPr>
              <w:spacing w:line="276" w:lineRule="auto"/>
              <w:rPr>
                <w:b/>
                <w:sz w:val="28"/>
              </w:rPr>
            </w:pPr>
            <w:r w:rsidRPr="00385812">
              <w:rPr>
                <w:b/>
                <w:sz w:val="28"/>
              </w:rPr>
              <w:t xml:space="preserve">протоколом заседания </w:t>
            </w:r>
          </w:p>
          <w:p w:rsidR="00385812" w:rsidRPr="00385812" w:rsidRDefault="00385812" w:rsidP="00385812">
            <w:pPr>
              <w:spacing w:line="276" w:lineRule="auto"/>
              <w:rPr>
                <w:b/>
                <w:sz w:val="28"/>
              </w:rPr>
            </w:pPr>
            <w:r w:rsidRPr="00385812">
              <w:rPr>
                <w:b/>
                <w:sz w:val="28"/>
              </w:rPr>
              <w:t>профсоюзного комитета школы</w:t>
            </w:r>
          </w:p>
          <w:p w:rsidR="00385812" w:rsidRPr="00385812" w:rsidRDefault="00385812" w:rsidP="00385812">
            <w:pPr>
              <w:spacing w:line="276" w:lineRule="auto"/>
              <w:rPr>
                <w:b/>
                <w:sz w:val="28"/>
              </w:rPr>
            </w:pPr>
            <w:r w:rsidRPr="00385812">
              <w:rPr>
                <w:b/>
                <w:sz w:val="28"/>
              </w:rPr>
              <w:t xml:space="preserve">от 09.01.2017г. № </w:t>
            </w:r>
            <w:r w:rsidRPr="00385812">
              <w:rPr>
                <w:b/>
                <w:sz w:val="28"/>
                <w:u w:val="single"/>
              </w:rPr>
              <w:t>1а</w:t>
            </w:r>
          </w:p>
        </w:tc>
        <w:tc>
          <w:tcPr>
            <w:tcW w:w="4999" w:type="dxa"/>
            <w:vAlign w:val="center"/>
          </w:tcPr>
          <w:p w:rsidR="00385812" w:rsidRPr="00385812" w:rsidRDefault="00385812" w:rsidP="00385812">
            <w:pPr>
              <w:spacing w:line="276" w:lineRule="auto"/>
              <w:ind w:left="389"/>
              <w:rPr>
                <w:b/>
                <w:sz w:val="28"/>
              </w:rPr>
            </w:pPr>
            <w:r w:rsidRPr="00385812">
              <w:rPr>
                <w:b/>
                <w:sz w:val="28"/>
              </w:rPr>
              <w:t>УТВЕРЖДЕН</w:t>
            </w:r>
          </w:p>
          <w:p w:rsidR="00385812" w:rsidRPr="00385812" w:rsidRDefault="00385812" w:rsidP="00385812">
            <w:pPr>
              <w:spacing w:line="276" w:lineRule="auto"/>
              <w:ind w:left="389"/>
              <w:rPr>
                <w:b/>
                <w:sz w:val="28"/>
              </w:rPr>
            </w:pPr>
            <w:r w:rsidRPr="00385812">
              <w:rPr>
                <w:b/>
                <w:sz w:val="28"/>
              </w:rPr>
              <w:t>приказом директора</w:t>
            </w:r>
          </w:p>
          <w:p w:rsidR="00385812" w:rsidRPr="00385812" w:rsidRDefault="00385812" w:rsidP="00385812">
            <w:pPr>
              <w:spacing w:line="276" w:lineRule="auto"/>
              <w:ind w:left="389"/>
              <w:rPr>
                <w:b/>
                <w:sz w:val="28"/>
              </w:rPr>
            </w:pPr>
            <w:r w:rsidRPr="00385812">
              <w:rPr>
                <w:b/>
                <w:sz w:val="28"/>
              </w:rPr>
              <w:t>ГБУ ДО ДМШ № 1</w:t>
            </w:r>
          </w:p>
          <w:p w:rsidR="00385812" w:rsidRPr="00385812" w:rsidRDefault="00385812" w:rsidP="00385812">
            <w:pPr>
              <w:spacing w:line="276" w:lineRule="auto"/>
              <w:ind w:left="389"/>
              <w:rPr>
                <w:b/>
                <w:sz w:val="28"/>
              </w:rPr>
            </w:pPr>
            <w:r w:rsidRPr="00385812">
              <w:rPr>
                <w:b/>
                <w:sz w:val="28"/>
              </w:rPr>
              <w:t xml:space="preserve">от 09.01.2017 г. № </w:t>
            </w:r>
            <w:r w:rsidRPr="00385812">
              <w:rPr>
                <w:b/>
                <w:sz w:val="28"/>
                <w:u w:val="single"/>
              </w:rPr>
              <w:t>01-08/14а</w:t>
            </w:r>
          </w:p>
          <w:p w:rsidR="00385812" w:rsidRPr="00385812" w:rsidRDefault="00385812" w:rsidP="00385812">
            <w:pPr>
              <w:spacing w:line="276" w:lineRule="auto"/>
              <w:ind w:left="389"/>
              <w:rPr>
                <w:b/>
                <w:sz w:val="28"/>
              </w:rPr>
            </w:pPr>
          </w:p>
        </w:tc>
      </w:tr>
    </w:tbl>
    <w:p w:rsidR="00B13F06" w:rsidRPr="006C616D" w:rsidRDefault="00B13F06" w:rsidP="00B13F06">
      <w:pPr>
        <w:pStyle w:val="1"/>
        <w:keepNext/>
        <w:keepLines/>
        <w:shd w:val="clear" w:color="auto" w:fill="auto"/>
        <w:spacing w:line="276" w:lineRule="auto"/>
        <w:jc w:val="right"/>
        <w:rPr>
          <w:sz w:val="24"/>
        </w:rPr>
      </w:pPr>
      <w:bookmarkStart w:id="0" w:name="bookmark1"/>
      <w:r>
        <w:rPr>
          <w:sz w:val="24"/>
        </w:rPr>
        <w:t>Приложение № 6</w:t>
      </w:r>
    </w:p>
    <w:p w:rsidR="00EC25CB" w:rsidRDefault="00EC25CB" w:rsidP="00EC25CB">
      <w:pPr>
        <w:pStyle w:val="30"/>
        <w:shd w:val="clear" w:color="auto" w:fill="auto"/>
        <w:spacing w:after="0" w:line="365" w:lineRule="exact"/>
        <w:ind w:firstLine="6237"/>
      </w:pPr>
    </w:p>
    <w:p w:rsidR="00EC25CB" w:rsidRDefault="00EC25CB" w:rsidP="00EC25CB">
      <w:pPr>
        <w:pStyle w:val="30"/>
        <w:shd w:val="clear" w:color="auto" w:fill="auto"/>
        <w:spacing w:after="0" w:line="365" w:lineRule="exact"/>
        <w:ind w:firstLine="6237"/>
      </w:pPr>
    </w:p>
    <w:p w:rsidR="00EC25CB" w:rsidRDefault="00EC25CB" w:rsidP="00EC25CB">
      <w:pPr>
        <w:pStyle w:val="30"/>
        <w:shd w:val="clear" w:color="auto" w:fill="auto"/>
        <w:spacing w:after="0" w:line="365" w:lineRule="exact"/>
        <w:ind w:firstLine="6237"/>
      </w:pPr>
    </w:p>
    <w:p w:rsidR="00EC25CB" w:rsidRDefault="00EC25CB" w:rsidP="00EC25CB">
      <w:pPr>
        <w:pStyle w:val="30"/>
        <w:shd w:val="clear" w:color="auto" w:fill="auto"/>
        <w:spacing w:after="0" w:line="365" w:lineRule="exact"/>
        <w:ind w:firstLine="6237"/>
      </w:pPr>
      <w:bookmarkStart w:id="1" w:name="_GoBack"/>
      <w:bookmarkEnd w:id="1"/>
    </w:p>
    <w:p w:rsidR="00EC25CB" w:rsidRDefault="00EC25CB" w:rsidP="00EC25CB">
      <w:pPr>
        <w:pStyle w:val="30"/>
        <w:shd w:val="clear" w:color="auto" w:fill="auto"/>
        <w:spacing w:after="0" w:line="365" w:lineRule="exact"/>
        <w:ind w:firstLine="6237"/>
      </w:pPr>
    </w:p>
    <w:p w:rsidR="00EC25CB" w:rsidRDefault="00EC25CB" w:rsidP="00EC25CB">
      <w:pPr>
        <w:pStyle w:val="30"/>
        <w:shd w:val="clear" w:color="auto" w:fill="auto"/>
        <w:spacing w:after="0" w:line="365" w:lineRule="exact"/>
        <w:ind w:firstLine="6237"/>
      </w:pPr>
    </w:p>
    <w:p w:rsidR="00B13F06" w:rsidRDefault="00B13F06" w:rsidP="00EC25CB">
      <w:pPr>
        <w:pStyle w:val="20"/>
        <w:keepNext/>
        <w:keepLines/>
        <w:shd w:val="clear" w:color="auto" w:fill="auto"/>
        <w:spacing w:after="337" w:line="280" w:lineRule="exact"/>
      </w:pPr>
    </w:p>
    <w:p w:rsidR="00EC25CB" w:rsidRDefault="00EC25CB" w:rsidP="00EC25CB">
      <w:pPr>
        <w:pStyle w:val="20"/>
        <w:keepNext/>
        <w:keepLines/>
        <w:shd w:val="clear" w:color="auto" w:fill="auto"/>
        <w:spacing w:after="337" w:line="280" w:lineRule="exact"/>
      </w:pPr>
    </w:p>
    <w:p w:rsidR="00EC25CB" w:rsidRDefault="00EC25CB" w:rsidP="00EC25CB">
      <w:pPr>
        <w:pStyle w:val="20"/>
        <w:keepNext/>
        <w:keepLines/>
        <w:shd w:val="clear" w:color="auto" w:fill="auto"/>
        <w:spacing w:after="0" w:line="276" w:lineRule="auto"/>
      </w:pPr>
      <w:r>
        <w:t xml:space="preserve">Порядок оценки </w:t>
      </w:r>
    </w:p>
    <w:p w:rsidR="00EC25CB" w:rsidRDefault="00EC25CB" w:rsidP="00EC25CB">
      <w:pPr>
        <w:pStyle w:val="20"/>
        <w:keepNext/>
        <w:keepLines/>
        <w:shd w:val="clear" w:color="auto" w:fill="auto"/>
        <w:spacing w:after="0" w:line="276" w:lineRule="auto"/>
      </w:pPr>
      <w:r>
        <w:t xml:space="preserve">коррупционных рисков </w:t>
      </w:r>
    </w:p>
    <w:p w:rsidR="00EC25CB" w:rsidRDefault="00EC25CB" w:rsidP="00EC25CB">
      <w:pPr>
        <w:pStyle w:val="20"/>
        <w:keepNext/>
        <w:keepLines/>
        <w:shd w:val="clear" w:color="auto" w:fill="auto"/>
        <w:spacing w:after="0" w:line="276" w:lineRule="auto"/>
      </w:pPr>
      <w:r>
        <w:t>деятельности ГБУ ДО ДМШ № 1</w:t>
      </w: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г. Байконур</w:t>
      </w:r>
    </w:p>
    <w:p w:rsidR="00EC25CB" w:rsidRDefault="00EC25CB" w:rsidP="00EC25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2017г.</w:t>
      </w:r>
    </w:p>
    <w:p w:rsidR="0000589C" w:rsidRDefault="00C30B3F">
      <w:pPr>
        <w:pStyle w:val="20"/>
        <w:keepNext/>
        <w:keepLines/>
        <w:shd w:val="clear" w:color="auto" w:fill="auto"/>
        <w:spacing w:after="337" w:line="280" w:lineRule="exact"/>
      </w:pPr>
      <w:r>
        <w:lastRenderedPageBreak/>
        <w:t>Порядок оценки коррупционных рисков деятельности ГБ</w:t>
      </w:r>
      <w:bookmarkEnd w:id="0"/>
      <w:r w:rsidR="00EC25CB">
        <w:t>У ДО ДМШ № 1</w:t>
      </w:r>
    </w:p>
    <w:p w:rsidR="0000589C" w:rsidRDefault="00C30B3F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4153"/>
        </w:tabs>
        <w:spacing w:after="80" w:line="280" w:lineRule="exact"/>
        <w:ind w:left="3840"/>
        <w:jc w:val="both"/>
      </w:pPr>
      <w:bookmarkStart w:id="2" w:name="bookmark2"/>
      <w:r>
        <w:t>Общие положения</w:t>
      </w:r>
      <w:bookmarkEnd w:id="2"/>
    </w:p>
    <w:p w:rsidR="0000589C" w:rsidRDefault="00C30B3F">
      <w:pPr>
        <w:pStyle w:val="22"/>
        <w:numPr>
          <w:ilvl w:val="1"/>
          <w:numId w:val="1"/>
        </w:numPr>
        <w:shd w:val="clear" w:color="auto" w:fill="auto"/>
        <w:tabs>
          <w:tab w:val="left" w:pos="1244"/>
        </w:tabs>
        <w:spacing w:before="0"/>
        <w:ind w:firstLine="760"/>
      </w:pPr>
      <w:r>
        <w:t>Оценка коррупционных рисков является важнейшим элементом антикор</w:t>
      </w:r>
      <w:r>
        <w:softHyphen/>
        <w:t>рупционной политики ГБ</w:t>
      </w:r>
      <w:r w:rsidR="00EC25CB">
        <w:t xml:space="preserve">У ДО ДМШ № 1 </w:t>
      </w:r>
      <w:r>
        <w:t>(далее - Учреждение), позволяющая обеспе</w:t>
      </w:r>
      <w:r>
        <w:softHyphen/>
        <w:t>чить соответствие реализуемых антикоррупционных мероприятий специфике дея</w:t>
      </w:r>
      <w:r>
        <w:softHyphen/>
        <w:t>тельности Учреждения и рационально использовать ресурсы, направляемые на про</w:t>
      </w:r>
      <w:r>
        <w:softHyphen/>
        <w:t>ведение работы по профилактике коррупции в Учреждении.</w:t>
      </w:r>
    </w:p>
    <w:p w:rsidR="0000589C" w:rsidRDefault="00C30B3F">
      <w:pPr>
        <w:pStyle w:val="22"/>
        <w:numPr>
          <w:ilvl w:val="1"/>
          <w:numId w:val="1"/>
        </w:numPr>
        <w:shd w:val="clear" w:color="auto" w:fill="auto"/>
        <w:tabs>
          <w:tab w:val="left" w:pos="1244"/>
        </w:tabs>
        <w:spacing w:before="0" w:after="312"/>
        <w:ind w:firstLine="760"/>
      </w:pPr>
      <w:r>
        <w:t>Целью оценки коррупционных рисков является определение конкретных процессов и видов деятельности Учреждения, при реализации которых наиболее высока вероятность совершения работниками Учреждения коррупционных право</w:t>
      </w:r>
      <w:r>
        <w:softHyphen/>
        <w:t>нарушений, как в целях получения личной выгоды, так и в целях получения выгоды Учреждением.</w:t>
      </w:r>
    </w:p>
    <w:p w:rsidR="0000589C" w:rsidRDefault="00C30B3F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2732"/>
        </w:tabs>
        <w:spacing w:after="80" w:line="280" w:lineRule="exact"/>
        <w:ind w:left="2400"/>
        <w:jc w:val="both"/>
      </w:pPr>
      <w:bookmarkStart w:id="3" w:name="bookmark3"/>
      <w:r>
        <w:t>Порядок оценки коррупционных рисков</w:t>
      </w:r>
      <w:bookmarkEnd w:id="3"/>
    </w:p>
    <w:p w:rsidR="0000589C" w:rsidRDefault="00C30B3F">
      <w:pPr>
        <w:pStyle w:val="22"/>
        <w:numPr>
          <w:ilvl w:val="1"/>
          <w:numId w:val="1"/>
        </w:numPr>
        <w:shd w:val="clear" w:color="auto" w:fill="auto"/>
        <w:tabs>
          <w:tab w:val="left" w:pos="1239"/>
        </w:tabs>
        <w:spacing w:before="0"/>
        <w:ind w:firstLine="760"/>
      </w:pPr>
      <w:r>
        <w:t>Оценка коррупционных рисков является важнейшим элементом антикор</w:t>
      </w:r>
      <w:r>
        <w:softHyphen/>
        <w:t>рупционной политики. Она позволяет обеспечить соответствие реализуемых анти</w:t>
      </w:r>
      <w:r>
        <w:softHyphen/>
        <w:t>коррупционных мероприятий специфике деятельности Учреждения и рационально использовать ресурсы, направляемые на проведение работы по профилактике кор</w:t>
      </w:r>
      <w:r>
        <w:softHyphen/>
        <w:t>рупции.</w:t>
      </w:r>
    </w:p>
    <w:p w:rsidR="0000589C" w:rsidRDefault="00C30B3F">
      <w:pPr>
        <w:pStyle w:val="22"/>
        <w:numPr>
          <w:ilvl w:val="1"/>
          <w:numId w:val="1"/>
        </w:numPr>
        <w:shd w:val="clear" w:color="auto" w:fill="auto"/>
        <w:tabs>
          <w:tab w:val="left" w:pos="1244"/>
        </w:tabs>
        <w:spacing w:before="0" w:after="312"/>
        <w:ind w:firstLine="760"/>
      </w:pPr>
      <w:r>
        <w:t>Оценка коррупционных рисков проводится как на стадии разработки ан</w:t>
      </w:r>
      <w:r>
        <w:softHyphen/>
        <w:t>тикоррупционной политики, так и после ее утверждения на регулярной основе. На основании Оценки коррупционных рисков можно составить перечень коррупцион</w:t>
      </w:r>
      <w:r>
        <w:softHyphen/>
        <w:t>но-опасных функций и разработать комплекс мер по устранению или минимизации коррупционных рисков</w:t>
      </w:r>
    </w:p>
    <w:p w:rsidR="0000589C" w:rsidRDefault="00C30B3F">
      <w:pPr>
        <w:pStyle w:val="20"/>
        <w:keepNext/>
        <w:keepLines/>
        <w:numPr>
          <w:ilvl w:val="0"/>
          <w:numId w:val="1"/>
        </w:numPr>
        <w:shd w:val="clear" w:color="auto" w:fill="auto"/>
        <w:tabs>
          <w:tab w:val="left" w:pos="3387"/>
        </w:tabs>
        <w:spacing w:after="85" w:line="280" w:lineRule="exact"/>
        <w:ind w:left="3060"/>
        <w:jc w:val="both"/>
      </w:pPr>
      <w:bookmarkStart w:id="4" w:name="bookmark4"/>
      <w:r>
        <w:t>Карта коррупционных рисков</w:t>
      </w:r>
      <w:bookmarkEnd w:id="4"/>
    </w:p>
    <w:p w:rsidR="0000589C" w:rsidRDefault="00C30B3F">
      <w:pPr>
        <w:pStyle w:val="22"/>
        <w:numPr>
          <w:ilvl w:val="1"/>
          <w:numId w:val="1"/>
        </w:numPr>
        <w:shd w:val="clear" w:color="auto" w:fill="auto"/>
        <w:tabs>
          <w:tab w:val="left" w:pos="1244"/>
        </w:tabs>
        <w:spacing w:before="0"/>
        <w:ind w:firstLine="760"/>
      </w:pPr>
      <w:r>
        <w:t>В Карте коррупционных рисков (далее - Карта) представлены зоны повы</w:t>
      </w:r>
      <w:r>
        <w:softHyphen/>
        <w:t>шенного коррупционного риска (коррупционно-опасные полномочия), считающиеся наиболее предрасполагающими к возникновению возможных коррупционных пра</w:t>
      </w:r>
      <w:r>
        <w:softHyphen/>
        <w:t>вонарушений.</w:t>
      </w:r>
    </w:p>
    <w:p w:rsidR="0000589C" w:rsidRDefault="00C30B3F">
      <w:pPr>
        <w:pStyle w:val="22"/>
        <w:numPr>
          <w:ilvl w:val="1"/>
          <w:numId w:val="1"/>
        </w:numPr>
        <w:shd w:val="clear" w:color="auto" w:fill="auto"/>
        <w:tabs>
          <w:tab w:val="left" w:pos="1239"/>
        </w:tabs>
        <w:spacing w:before="0"/>
        <w:ind w:firstLine="760"/>
      </w:pPr>
      <w:r>
        <w:t>В Карте указан перечень должностей, связанных с определенной зоной повышенного коррупционного риска (коррупционно-опасными полномочиями).</w:t>
      </w:r>
    </w:p>
    <w:p w:rsidR="0000589C" w:rsidRDefault="00C30B3F">
      <w:pPr>
        <w:pStyle w:val="22"/>
        <w:numPr>
          <w:ilvl w:val="1"/>
          <w:numId w:val="1"/>
        </w:numPr>
        <w:shd w:val="clear" w:color="auto" w:fill="auto"/>
        <w:tabs>
          <w:tab w:val="left" w:pos="1239"/>
        </w:tabs>
        <w:spacing w:before="0"/>
        <w:ind w:firstLine="760"/>
      </w:pPr>
      <w:r>
        <w:t>В Карте представлены типовые ситуации, характеризующие выгоды или преимущества, которые могут быть получены отдельными работниками при совер</w:t>
      </w:r>
      <w:r>
        <w:softHyphen/>
        <w:t>шении «коррупционного правонарушения».</w:t>
      </w:r>
    </w:p>
    <w:p w:rsidR="0000589C" w:rsidRDefault="00C30B3F">
      <w:pPr>
        <w:pStyle w:val="22"/>
        <w:numPr>
          <w:ilvl w:val="1"/>
          <w:numId w:val="1"/>
        </w:numPr>
        <w:shd w:val="clear" w:color="auto" w:fill="auto"/>
        <w:tabs>
          <w:tab w:val="left" w:pos="1239"/>
        </w:tabs>
        <w:spacing w:before="0"/>
        <w:ind w:firstLine="760"/>
      </w:pPr>
      <w:r>
        <w:t>По каждой зоне повышенного коррупционного риска (коррупционно- опасных полномочий) предложены меры по устранению или минимизации корруп</w:t>
      </w:r>
      <w:r>
        <w:softHyphen/>
        <w:t>ционно-опасных функций.</w:t>
      </w:r>
    </w:p>
    <w:p w:rsidR="00AE252A" w:rsidRDefault="00AE252A" w:rsidP="00AE252A">
      <w:pPr>
        <w:pStyle w:val="22"/>
        <w:shd w:val="clear" w:color="auto" w:fill="auto"/>
        <w:tabs>
          <w:tab w:val="left" w:pos="1239"/>
        </w:tabs>
        <w:spacing w:before="0"/>
        <w:ind w:left="760"/>
      </w:pPr>
    </w:p>
    <w:p w:rsidR="00AE252A" w:rsidRDefault="00AE252A" w:rsidP="00AE252A">
      <w:pPr>
        <w:pStyle w:val="22"/>
        <w:shd w:val="clear" w:color="auto" w:fill="auto"/>
        <w:tabs>
          <w:tab w:val="left" w:pos="1239"/>
        </w:tabs>
        <w:spacing w:before="0"/>
        <w:ind w:left="760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"/>
        <w:gridCol w:w="2236"/>
        <w:gridCol w:w="316"/>
        <w:gridCol w:w="1385"/>
        <w:gridCol w:w="316"/>
        <w:gridCol w:w="2794"/>
        <w:gridCol w:w="316"/>
        <w:gridCol w:w="2679"/>
        <w:gridCol w:w="316"/>
      </w:tblGrid>
      <w:tr w:rsidR="0075748B" w:rsidRPr="0075748B" w:rsidTr="006A700D">
        <w:trPr>
          <w:gridAfter w:val="1"/>
          <w:wAfter w:w="316" w:type="dxa"/>
          <w:trHeight w:hRule="exact" w:val="1118"/>
          <w:jc w:val="center"/>
        </w:trPr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75748B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4"/>
              </w:rPr>
            </w:pPr>
            <w:r w:rsidRPr="0075748B">
              <w:rPr>
                <w:rStyle w:val="211pt"/>
                <w:sz w:val="24"/>
              </w:rPr>
              <w:lastRenderedPageBreak/>
              <w:t>Зоны повышенного коррупционного риска (коррупционно</w:t>
            </w:r>
            <w:r w:rsidRPr="0075748B">
              <w:rPr>
                <w:rStyle w:val="211pt"/>
                <w:sz w:val="24"/>
              </w:rPr>
              <w:softHyphen/>
              <w:t>опасные полномочия)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75748B">
            <w:pPr>
              <w:pStyle w:val="22"/>
              <w:shd w:val="clear" w:color="auto" w:fill="auto"/>
              <w:spacing w:before="0" w:after="120" w:line="220" w:lineRule="exact"/>
              <w:jc w:val="center"/>
              <w:rPr>
                <w:sz w:val="24"/>
              </w:rPr>
            </w:pPr>
            <w:r w:rsidRPr="0075748B">
              <w:rPr>
                <w:rStyle w:val="211pt"/>
                <w:sz w:val="24"/>
              </w:rPr>
              <w:t>Долж</w:t>
            </w:r>
            <w:r w:rsidRPr="0075748B">
              <w:rPr>
                <w:rStyle w:val="211pt"/>
                <w:sz w:val="24"/>
              </w:rPr>
              <w:softHyphen/>
            </w:r>
          </w:p>
          <w:p w:rsidR="0075748B" w:rsidRPr="0075748B" w:rsidRDefault="0075748B" w:rsidP="0075748B">
            <w:pPr>
              <w:pStyle w:val="22"/>
              <w:shd w:val="clear" w:color="auto" w:fill="auto"/>
              <w:spacing w:before="120" w:line="220" w:lineRule="exact"/>
              <w:jc w:val="center"/>
              <w:rPr>
                <w:sz w:val="24"/>
              </w:rPr>
            </w:pPr>
            <w:r w:rsidRPr="0075748B">
              <w:rPr>
                <w:rStyle w:val="211pt"/>
                <w:sz w:val="24"/>
              </w:rPr>
              <w:t>ность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75748B">
            <w:pPr>
              <w:pStyle w:val="22"/>
              <w:shd w:val="clear" w:color="auto" w:fill="auto"/>
              <w:spacing w:before="0" w:line="220" w:lineRule="exact"/>
              <w:jc w:val="center"/>
              <w:rPr>
                <w:sz w:val="24"/>
              </w:rPr>
            </w:pPr>
            <w:r w:rsidRPr="0075748B">
              <w:rPr>
                <w:rStyle w:val="211pt"/>
                <w:sz w:val="24"/>
              </w:rPr>
              <w:t>Типовые ситуации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75748B">
            <w:pPr>
              <w:pStyle w:val="22"/>
              <w:shd w:val="clear" w:color="auto" w:fill="auto"/>
              <w:spacing w:before="0" w:line="220" w:lineRule="exact"/>
              <w:jc w:val="center"/>
              <w:rPr>
                <w:sz w:val="24"/>
              </w:rPr>
            </w:pPr>
            <w:r w:rsidRPr="0075748B">
              <w:rPr>
                <w:rStyle w:val="211pt"/>
                <w:sz w:val="24"/>
              </w:rPr>
              <w:t>Меры по устранению</w:t>
            </w:r>
          </w:p>
        </w:tc>
      </w:tr>
      <w:tr w:rsidR="0075748B" w:rsidRPr="0075748B" w:rsidTr="006A700D">
        <w:trPr>
          <w:gridAfter w:val="1"/>
          <w:wAfter w:w="316" w:type="dxa"/>
          <w:trHeight w:hRule="exact" w:val="264"/>
          <w:jc w:val="center"/>
        </w:trPr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75748B">
            <w:pPr>
              <w:pStyle w:val="22"/>
              <w:shd w:val="clear" w:color="auto" w:fill="auto"/>
              <w:spacing w:before="0" w:line="220" w:lineRule="exact"/>
              <w:jc w:val="center"/>
              <w:rPr>
                <w:sz w:val="24"/>
              </w:rPr>
            </w:pPr>
            <w:r w:rsidRPr="0075748B">
              <w:rPr>
                <w:rStyle w:val="211pt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75748B">
            <w:pPr>
              <w:pStyle w:val="22"/>
              <w:shd w:val="clear" w:color="auto" w:fill="auto"/>
              <w:spacing w:before="0" w:line="220" w:lineRule="exact"/>
              <w:jc w:val="center"/>
              <w:rPr>
                <w:sz w:val="24"/>
              </w:rPr>
            </w:pPr>
            <w:r w:rsidRPr="0075748B">
              <w:rPr>
                <w:rStyle w:val="211pt"/>
                <w:sz w:val="24"/>
              </w:rPr>
              <w:t>2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75748B">
            <w:pPr>
              <w:pStyle w:val="22"/>
              <w:shd w:val="clear" w:color="auto" w:fill="auto"/>
              <w:spacing w:before="0" w:line="220" w:lineRule="exact"/>
              <w:jc w:val="center"/>
              <w:rPr>
                <w:sz w:val="24"/>
              </w:rPr>
            </w:pPr>
            <w:r w:rsidRPr="0075748B">
              <w:rPr>
                <w:rStyle w:val="211pt"/>
                <w:sz w:val="24"/>
              </w:rPr>
              <w:t>3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75748B">
            <w:pPr>
              <w:pStyle w:val="22"/>
              <w:shd w:val="clear" w:color="auto" w:fill="auto"/>
              <w:spacing w:before="0" w:line="220" w:lineRule="exact"/>
              <w:jc w:val="center"/>
              <w:rPr>
                <w:sz w:val="24"/>
              </w:rPr>
            </w:pPr>
            <w:r w:rsidRPr="0075748B">
              <w:rPr>
                <w:rStyle w:val="211pt"/>
                <w:sz w:val="24"/>
              </w:rPr>
              <w:t>4</w:t>
            </w:r>
          </w:p>
        </w:tc>
      </w:tr>
      <w:tr w:rsidR="0075748B" w:rsidRPr="0075748B" w:rsidTr="006A700D">
        <w:trPr>
          <w:gridAfter w:val="1"/>
          <w:wAfter w:w="316" w:type="dxa"/>
          <w:trHeight w:hRule="exact" w:val="2018"/>
          <w:jc w:val="center"/>
        </w:trPr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75748B">
            <w:pPr>
              <w:pStyle w:val="22"/>
              <w:shd w:val="clear" w:color="auto" w:fill="auto"/>
              <w:spacing w:before="0" w:line="278" w:lineRule="exact"/>
              <w:jc w:val="center"/>
              <w:rPr>
                <w:sz w:val="20"/>
              </w:rPr>
            </w:pPr>
            <w:r w:rsidRPr="0075748B">
              <w:rPr>
                <w:rStyle w:val="211pt0"/>
                <w:sz w:val="20"/>
              </w:rPr>
              <w:t>Организация деятельно</w:t>
            </w:r>
            <w:r w:rsidRPr="0075748B">
              <w:rPr>
                <w:rStyle w:val="211pt0"/>
                <w:sz w:val="20"/>
              </w:rPr>
              <w:softHyphen/>
              <w:t>сти учреждения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6A700D" w:rsidP="0075748B">
            <w:pPr>
              <w:pStyle w:val="22"/>
              <w:shd w:val="clear" w:color="auto" w:fill="auto"/>
              <w:spacing w:before="0" w:line="278" w:lineRule="exact"/>
              <w:jc w:val="center"/>
              <w:rPr>
                <w:sz w:val="20"/>
              </w:rPr>
            </w:pPr>
            <w:r>
              <w:rPr>
                <w:rStyle w:val="211pt0"/>
                <w:sz w:val="20"/>
              </w:rPr>
              <w:t>Директор, заместите</w:t>
            </w:r>
            <w:r>
              <w:rPr>
                <w:rStyle w:val="211pt0"/>
                <w:sz w:val="20"/>
              </w:rPr>
              <w:softHyphen/>
              <w:t>ли дирек</w:t>
            </w:r>
            <w:r w:rsidR="0075748B" w:rsidRPr="0075748B">
              <w:rPr>
                <w:rStyle w:val="211pt0"/>
                <w:sz w:val="20"/>
              </w:rPr>
              <w:t>тора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75748B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75748B">
              <w:rPr>
                <w:rStyle w:val="211pt0"/>
                <w:sz w:val="20"/>
              </w:rPr>
              <w:t>- использование своих слу</w:t>
            </w:r>
            <w:r w:rsidRPr="0075748B">
              <w:rPr>
                <w:rStyle w:val="211pt0"/>
                <w:sz w:val="20"/>
              </w:rPr>
              <w:softHyphen/>
              <w:t>жебных полномочий при решении личных вопросов, связанных с удовлетворе</w:t>
            </w:r>
            <w:r w:rsidRPr="0075748B">
              <w:rPr>
                <w:rStyle w:val="211pt0"/>
                <w:sz w:val="20"/>
              </w:rPr>
              <w:softHyphen/>
              <w:t>нием материальных по</w:t>
            </w:r>
            <w:r w:rsidRPr="0075748B">
              <w:rPr>
                <w:rStyle w:val="211pt0"/>
                <w:sz w:val="20"/>
              </w:rPr>
              <w:softHyphen/>
              <w:t>требностей должностного лица либо его родственни</w:t>
            </w:r>
            <w:r w:rsidRPr="0075748B">
              <w:rPr>
                <w:rStyle w:val="211pt0"/>
                <w:sz w:val="20"/>
              </w:rPr>
              <w:softHyphen/>
              <w:t>ков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75748B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75748B">
              <w:rPr>
                <w:rStyle w:val="211pt0"/>
                <w:sz w:val="20"/>
              </w:rPr>
              <w:t>Разъяснение работникам об обязанности незамедлительно сообщить дирек</w:t>
            </w:r>
            <w:r w:rsidRPr="0075748B">
              <w:rPr>
                <w:rStyle w:val="211pt0"/>
                <w:sz w:val="20"/>
              </w:rPr>
              <w:softHyphen/>
              <w:t>тору о склонении их к со</w:t>
            </w:r>
            <w:r w:rsidRPr="0075748B">
              <w:rPr>
                <w:rStyle w:val="211pt0"/>
                <w:sz w:val="20"/>
              </w:rPr>
              <w:softHyphen/>
              <w:t>вершению коррупционного правонарушения, о ме</w:t>
            </w:r>
            <w:r w:rsidRPr="0075748B">
              <w:rPr>
                <w:rStyle w:val="211pt0"/>
                <w:sz w:val="20"/>
              </w:rPr>
              <w:softHyphen/>
              <w:t>рах ответственности за совершение коррупцион</w:t>
            </w:r>
            <w:r w:rsidRPr="0075748B">
              <w:rPr>
                <w:rStyle w:val="211pt0"/>
                <w:sz w:val="20"/>
              </w:rPr>
              <w:softHyphen/>
              <w:t>ных правонарушений</w:t>
            </w:r>
          </w:p>
        </w:tc>
      </w:tr>
      <w:tr w:rsidR="0075748B" w:rsidRPr="0075748B" w:rsidTr="006A700D">
        <w:trPr>
          <w:gridAfter w:val="1"/>
          <w:wAfter w:w="316" w:type="dxa"/>
          <w:trHeight w:hRule="exact" w:val="1692"/>
          <w:jc w:val="center"/>
        </w:trPr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75748B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75748B">
              <w:rPr>
                <w:rStyle w:val="211pt0"/>
                <w:sz w:val="20"/>
              </w:rPr>
              <w:t>Работа со служебной информацией, документами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6A700D" w:rsidP="0075748B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>
              <w:rPr>
                <w:rStyle w:val="211pt0"/>
                <w:sz w:val="20"/>
              </w:rPr>
              <w:t>Директор, заместите</w:t>
            </w:r>
            <w:r>
              <w:rPr>
                <w:rStyle w:val="211pt0"/>
                <w:sz w:val="20"/>
              </w:rPr>
              <w:softHyphen/>
              <w:t>ли дирек</w:t>
            </w:r>
            <w:r w:rsidR="0075748B" w:rsidRPr="0075748B">
              <w:rPr>
                <w:rStyle w:val="211pt0"/>
                <w:sz w:val="20"/>
              </w:rPr>
              <w:t>тора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75748B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75748B">
              <w:rPr>
                <w:rStyle w:val="211pt0"/>
                <w:sz w:val="20"/>
              </w:rPr>
              <w:t>- использование в личных или групповых интересах информации, полученной при выполнении служеб</w:t>
            </w:r>
            <w:r w:rsidRPr="0075748B">
              <w:rPr>
                <w:rStyle w:val="211pt0"/>
                <w:sz w:val="20"/>
              </w:rPr>
              <w:softHyphen/>
              <w:t>ных обязанностей, если та</w:t>
            </w:r>
            <w:r w:rsidRPr="0075748B">
              <w:rPr>
                <w:rStyle w:val="211pt0"/>
                <w:sz w:val="20"/>
              </w:rPr>
              <w:softHyphen/>
              <w:t>кая информация не подле</w:t>
            </w:r>
            <w:r w:rsidRPr="0075748B">
              <w:rPr>
                <w:rStyle w:val="211pt0"/>
                <w:sz w:val="20"/>
              </w:rPr>
              <w:softHyphen/>
              <w:t>жит официальному распространению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75748B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75748B">
              <w:rPr>
                <w:rStyle w:val="211pt0"/>
                <w:sz w:val="20"/>
              </w:rPr>
              <w:t>Разъяснение работникам о мерах ответственности за совершение коррупцион</w:t>
            </w:r>
            <w:r w:rsidRPr="0075748B">
              <w:rPr>
                <w:rStyle w:val="211pt0"/>
                <w:sz w:val="20"/>
              </w:rPr>
              <w:softHyphen/>
              <w:t>ных правонарушений</w:t>
            </w:r>
          </w:p>
        </w:tc>
      </w:tr>
      <w:tr w:rsidR="0075748B" w:rsidRPr="0075748B" w:rsidTr="006A700D">
        <w:trPr>
          <w:gridAfter w:val="1"/>
          <w:wAfter w:w="316" w:type="dxa"/>
          <w:trHeight w:hRule="exact" w:val="1419"/>
          <w:jc w:val="center"/>
        </w:trPr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75748B">
            <w:pPr>
              <w:pStyle w:val="22"/>
              <w:shd w:val="clear" w:color="auto" w:fill="auto"/>
              <w:spacing w:before="0" w:line="278" w:lineRule="exact"/>
              <w:jc w:val="center"/>
              <w:rPr>
                <w:sz w:val="20"/>
              </w:rPr>
            </w:pPr>
            <w:r w:rsidRPr="0075748B">
              <w:rPr>
                <w:rStyle w:val="211pt0"/>
                <w:sz w:val="20"/>
              </w:rPr>
              <w:t>Принятие на работу сотрудника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75748B">
            <w:pPr>
              <w:pStyle w:val="22"/>
              <w:shd w:val="clear" w:color="auto" w:fill="auto"/>
              <w:spacing w:before="0" w:line="220" w:lineRule="exact"/>
              <w:jc w:val="center"/>
              <w:rPr>
                <w:sz w:val="20"/>
              </w:rPr>
            </w:pPr>
            <w:r w:rsidRPr="0075748B">
              <w:rPr>
                <w:rStyle w:val="211pt0"/>
                <w:sz w:val="20"/>
              </w:rPr>
              <w:t>Директор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75748B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75748B">
              <w:rPr>
                <w:rStyle w:val="211pt0"/>
                <w:sz w:val="20"/>
              </w:rPr>
              <w:t>- предоставление не преду</w:t>
            </w:r>
            <w:r>
              <w:rPr>
                <w:rStyle w:val="211pt0"/>
                <w:sz w:val="20"/>
              </w:rPr>
              <w:t>смотренных законом пре</w:t>
            </w:r>
            <w:r w:rsidRPr="0075748B">
              <w:rPr>
                <w:rStyle w:val="211pt0"/>
                <w:sz w:val="20"/>
              </w:rPr>
              <w:t>имуществ (протекционизм, семейственность) при поступлении на работу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75748B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75748B">
              <w:rPr>
                <w:rStyle w:val="211pt0"/>
                <w:sz w:val="20"/>
              </w:rPr>
              <w:t>Разъяснение работникам о мерах ответственности за совершение коррупцион</w:t>
            </w:r>
            <w:r w:rsidRPr="0075748B">
              <w:rPr>
                <w:rStyle w:val="211pt0"/>
                <w:sz w:val="20"/>
              </w:rPr>
              <w:softHyphen/>
              <w:t>ных правонарушений</w:t>
            </w:r>
          </w:p>
        </w:tc>
      </w:tr>
      <w:tr w:rsidR="0075748B" w:rsidRPr="0075748B" w:rsidTr="006A700D">
        <w:trPr>
          <w:gridAfter w:val="1"/>
          <w:wAfter w:w="316" w:type="dxa"/>
          <w:trHeight w:hRule="exact" w:val="3693"/>
          <w:jc w:val="center"/>
        </w:trPr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75748B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75748B">
              <w:rPr>
                <w:rStyle w:val="211pt0"/>
                <w:sz w:val="20"/>
              </w:rPr>
              <w:t>Размещение заказов на поставку товаров, выполнение работ и оказание услуг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CB2418" w:rsidP="0075748B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>
              <w:rPr>
                <w:rStyle w:val="211pt0"/>
                <w:sz w:val="20"/>
              </w:rPr>
              <w:t>Заведующий хозяйством,</w:t>
            </w:r>
            <w:r w:rsidRPr="0075748B">
              <w:rPr>
                <w:rStyle w:val="211pt0"/>
                <w:sz w:val="20"/>
              </w:rPr>
              <w:t xml:space="preserve"> </w:t>
            </w:r>
            <w:r w:rsidR="0075748B" w:rsidRPr="0075748B">
              <w:rPr>
                <w:rStyle w:val="211pt0"/>
                <w:sz w:val="20"/>
              </w:rPr>
              <w:t>контрактный управляющий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75748B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75748B">
              <w:rPr>
                <w:rStyle w:val="211pt0"/>
                <w:sz w:val="20"/>
              </w:rPr>
              <w:t>- отказ от проведения мони</w:t>
            </w:r>
            <w:r w:rsidRPr="0075748B">
              <w:rPr>
                <w:rStyle w:val="211pt0"/>
                <w:sz w:val="20"/>
              </w:rPr>
              <w:softHyphen/>
              <w:t>торинга цен на товары и услуги;</w:t>
            </w:r>
          </w:p>
          <w:p w:rsidR="0075748B" w:rsidRPr="0075748B" w:rsidRDefault="0075748B" w:rsidP="0075748B">
            <w:pPr>
              <w:pStyle w:val="22"/>
              <w:shd w:val="clear" w:color="auto" w:fill="auto"/>
              <w:spacing w:before="0" w:line="274" w:lineRule="exact"/>
              <w:jc w:val="center"/>
              <w:rPr>
                <w:rStyle w:val="211pt0"/>
                <w:sz w:val="20"/>
              </w:rPr>
            </w:pPr>
            <w:r w:rsidRPr="0075748B">
              <w:rPr>
                <w:rStyle w:val="211pt0"/>
                <w:sz w:val="20"/>
              </w:rPr>
              <w:t>- предоставление заведомо ложных сведений о проведении мониторинга цен на товары и услуги;</w:t>
            </w:r>
          </w:p>
          <w:p w:rsidR="0075748B" w:rsidRPr="0075748B" w:rsidRDefault="0075748B" w:rsidP="0075748B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75748B">
              <w:rPr>
                <w:rStyle w:val="211pt0"/>
                <w:sz w:val="20"/>
              </w:rPr>
              <w:t>- размещение заказов ответственным лицом на постав</w:t>
            </w:r>
            <w:r w:rsidRPr="0075748B">
              <w:rPr>
                <w:rStyle w:val="211pt0"/>
                <w:sz w:val="20"/>
              </w:rPr>
              <w:softHyphen/>
              <w:t>ку товаров и оказание услуг из ограниченного числа по</w:t>
            </w:r>
            <w:r w:rsidRPr="0075748B">
              <w:rPr>
                <w:rStyle w:val="211pt0"/>
                <w:sz w:val="20"/>
              </w:rPr>
              <w:softHyphen/>
              <w:t>ставщиков именно в той организации, руководите</w:t>
            </w:r>
            <w:r w:rsidRPr="0075748B">
              <w:rPr>
                <w:rStyle w:val="211pt0"/>
                <w:sz w:val="20"/>
              </w:rPr>
              <w:softHyphen/>
              <w:t>лем отдела продаж которой является его родственник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75748B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75748B">
              <w:rPr>
                <w:rStyle w:val="211pt0"/>
                <w:sz w:val="20"/>
              </w:rPr>
              <w:t>Организация работы по контролю деятельности</w:t>
            </w:r>
          </w:p>
        </w:tc>
      </w:tr>
      <w:tr w:rsidR="0075748B" w:rsidRPr="0075748B" w:rsidTr="006A700D">
        <w:trPr>
          <w:gridAfter w:val="1"/>
          <w:wAfter w:w="316" w:type="dxa"/>
          <w:trHeight w:hRule="exact" w:val="2258"/>
          <w:jc w:val="center"/>
        </w:trPr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75748B">
            <w:pPr>
              <w:pStyle w:val="22"/>
              <w:shd w:val="clear" w:color="auto" w:fill="auto"/>
              <w:spacing w:before="0" w:line="278" w:lineRule="exact"/>
              <w:jc w:val="center"/>
              <w:rPr>
                <w:sz w:val="20"/>
              </w:rPr>
            </w:pPr>
            <w:r w:rsidRPr="0075748B">
              <w:rPr>
                <w:rStyle w:val="211pt0"/>
                <w:sz w:val="20"/>
              </w:rPr>
              <w:t>Регистрация материаль</w:t>
            </w:r>
            <w:r w:rsidRPr="0075748B">
              <w:rPr>
                <w:rStyle w:val="211pt0"/>
                <w:sz w:val="20"/>
              </w:rPr>
              <w:softHyphen/>
              <w:t>ных ценностей и веде</w:t>
            </w:r>
            <w:r w:rsidRPr="0075748B">
              <w:rPr>
                <w:rStyle w:val="211pt0"/>
                <w:sz w:val="20"/>
              </w:rPr>
              <w:softHyphen/>
              <w:t>ние баз данных имуще</w:t>
            </w:r>
            <w:r w:rsidRPr="0075748B">
              <w:rPr>
                <w:rStyle w:val="211pt0"/>
                <w:sz w:val="20"/>
              </w:rPr>
              <w:softHyphen/>
              <w:t>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748B" w:rsidRPr="0075748B" w:rsidRDefault="00CB2418" w:rsidP="0075748B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>
              <w:rPr>
                <w:rStyle w:val="211pt0"/>
                <w:sz w:val="20"/>
              </w:rPr>
              <w:t>Заведующий хозяйством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75748B">
            <w:pPr>
              <w:pStyle w:val="22"/>
              <w:shd w:val="clear" w:color="auto" w:fill="auto"/>
              <w:spacing w:before="0" w:line="274" w:lineRule="exact"/>
              <w:jc w:val="center"/>
              <w:rPr>
                <w:rStyle w:val="211pt0"/>
                <w:sz w:val="20"/>
              </w:rPr>
            </w:pPr>
            <w:r w:rsidRPr="0075748B">
              <w:rPr>
                <w:rStyle w:val="211pt0"/>
                <w:sz w:val="20"/>
              </w:rPr>
              <w:t>- несвоевременная поста</w:t>
            </w:r>
            <w:r w:rsidRPr="0075748B">
              <w:rPr>
                <w:rStyle w:val="211pt0"/>
                <w:sz w:val="20"/>
              </w:rPr>
              <w:softHyphen/>
              <w:t xml:space="preserve">новка на регистрационный учёт имущества; </w:t>
            </w:r>
          </w:p>
          <w:p w:rsidR="0075748B" w:rsidRPr="0075748B" w:rsidRDefault="0075748B" w:rsidP="0075748B">
            <w:pPr>
              <w:pStyle w:val="22"/>
              <w:shd w:val="clear" w:color="auto" w:fill="auto"/>
              <w:spacing w:before="0" w:line="274" w:lineRule="exact"/>
              <w:jc w:val="center"/>
              <w:rPr>
                <w:rStyle w:val="211pt0"/>
                <w:sz w:val="20"/>
              </w:rPr>
            </w:pPr>
            <w:r w:rsidRPr="0075748B">
              <w:rPr>
                <w:rStyle w:val="211pt0"/>
                <w:sz w:val="20"/>
              </w:rPr>
              <w:t>- умышленно досрочное списание материальных средств и расходных мате</w:t>
            </w:r>
            <w:r w:rsidRPr="0075748B">
              <w:rPr>
                <w:rStyle w:val="211pt0"/>
                <w:sz w:val="20"/>
              </w:rPr>
              <w:softHyphen/>
              <w:t>риалов с регистрационного учёта;</w:t>
            </w:r>
          </w:p>
          <w:p w:rsidR="0075748B" w:rsidRPr="0075748B" w:rsidRDefault="0075748B" w:rsidP="0075748B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75748B">
              <w:rPr>
                <w:rStyle w:val="211pt0"/>
                <w:sz w:val="20"/>
              </w:rPr>
              <w:t xml:space="preserve">-отсутствие регулярного контроля наличия и </w:t>
            </w:r>
            <w:r w:rsidRPr="0075748B">
              <w:rPr>
                <w:rStyle w:val="211pt0"/>
                <w:sz w:val="20"/>
                <w:szCs w:val="20"/>
              </w:rPr>
              <w:t>сохранности имущества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75748B">
            <w:pPr>
              <w:pStyle w:val="22"/>
              <w:shd w:val="clear" w:color="auto" w:fill="auto"/>
              <w:spacing w:before="0" w:line="278" w:lineRule="exact"/>
              <w:jc w:val="center"/>
              <w:rPr>
                <w:sz w:val="20"/>
              </w:rPr>
            </w:pPr>
            <w:r w:rsidRPr="0075748B">
              <w:rPr>
                <w:rStyle w:val="211pt0"/>
                <w:sz w:val="20"/>
              </w:rPr>
              <w:t>Организация работы по контролю деятельности</w:t>
            </w:r>
          </w:p>
        </w:tc>
      </w:tr>
      <w:tr w:rsidR="0075748B" w:rsidRPr="0075748B" w:rsidTr="006A700D">
        <w:tblPrEx>
          <w:jc w:val="left"/>
        </w:tblPrEx>
        <w:trPr>
          <w:gridBefore w:val="1"/>
          <w:wBefore w:w="313" w:type="dxa"/>
          <w:trHeight w:hRule="exact" w:val="1127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75748B">
              <w:rPr>
                <w:rStyle w:val="211pt0"/>
                <w:sz w:val="20"/>
              </w:rPr>
              <w:t>Принятие решений об использовании бюджет</w:t>
            </w:r>
            <w:r w:rsidRPr="0075748B">
              <w:rPr>
                <w:rStyle w:val="211pt0"/>
                <w:sz w:val="20"/>
              </w:rPr>
              <w:softHyphen/>
              <w:t>ных ассигнований и суб</w:t>
            </w:r>
            <w:r w:rsidRPr="0075748B">
              <w:rPr>
                <w:rStyle w:val="211pt0"/>
                <w:sz w:val="20"/>
              </w:rPr>
              <w:softHyphen/>
              <w:t>сидий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AE252A">
            <w:pPr>
              <w:pStyle w:val="22"/>
              <w:shd w:val="clear" w:color="auto" w:fill="auto"/>
              <w:spacing w:before="0" w:line="220" w:lineRule="exact"/>
              <w:jc w:val="center"/>
              <w:rPr>
                <w:sz w:val="20"/>
              </w:rPr>
            </w:pPr>
            <w:r w:rsidRPr="0075748B">
              <w:rPr>
                <w:rStyle w:val="211pt0"/>
                <w:sz w:val="20"/>
              </w:rPr>
              <w:t>Директор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75748B">
              <w:rPr>
                <w:rStyle w:val="211pt0"/>
                <w:sz w:val="20"/>
              </w:rPr>
              <w:t>-</w:t>
            </w:r>
            <w:r>
              <w:rPr>
                <w:rStyle w:val="211pt0"/>
                <w:sz w:val="20"/>
              </w:rPr>
              <w:t xml:space="preserve"> </w:t>
            </w:r>
            <w:r w:rsidRPr="0075748B">
              <w:rPr>
                <w:rStyle w:val="211pt0"/>
                <w:sz w:val="20"/>
              </w:rPr>
              <w:t>нецелевое использование бюджетных ассигнований и субсидий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48B" w:rsidRPr="0075748B" w:rsidRDefault="0075748B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75748B">
              <w:rPr>
                <w:rStyle w:val="211pt0"/>
                <w:sz w:val="20"/>
              </w:rPr>
              <w:t xml:space="preserve">Привлечение к принятию </w:t>
            </w:r>
            <w:r>
              <w:rPr>
                <w:rStyle w:val="211pt0"/>
                <w:sz w:val="20"/>
              </w:rPr>
              <w:t>р</w:t>
            </w:r>
            <w:r w:rsidRPr="0075748B">
              <w:rPr>
                <w:rStyle w:val="211pt0"/>
                <w:sz w:val="20"/>
              </w:rPr>
              <w:t>ешений представителей</w:t>
            </w:r>
            <w:r>
              <w:rPr>
                <w:rStyle w:val="211pt0"/>
                <w:sz w:val="20"/>
              </w:rPr>
              <w:t xml:space="preserve"> </w:t>
            </w:r>
            <w:r w:rsidRPr="0075748B">
              <w:rPr>
                <w:rStyle w:val="211pt0"/>
                <w:sz w:val="20"/>
              </w:rPr>
              <w:t>коллегиальных органов (педагогический совет и</w:t>
            </w:r>
            <w:r>
              <w:rPr>
                <w:rStyle w:val="211pt0"/>
                <w:sz w:val="20"/>
              </w:rPr>
              <w:t xml:space="preserve"> </w:t>
            </w:r>
            <w:r w:rsidR="00AE252A">
              <w:rPr>
                <w:rStyle w:val="211pt0"/>
                <w:sz w:val="20"/>
              </w:rPr>
              <w:t>др)</w:t>
            </w:r>
          </w:p>
        </w:tc>
      </w:tr>
      <w:tr w:rsidR="0075748B" w:rsidRPr="00AE252A" w:rsidTr="006A700D">
        <w:tblPrEx>
          <w:jc w:val="left"/>
        </w:tblPrEx>
        <w:trPr>
          <w:gridBefore w:val="1"/>
          <w:wBefore w:w="313" w:type="dxa"/>
          <w:trHeight w:hRule="exact" w:val="2281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AE252A" w:rsidRDefault="0075748B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AE252A">
              <w:rPr>
                <w:rStyle w:val="211pt0"/>
                <w:sz w:val="20"/>
              </w:rPr>
              <w:lastRenderedPageBreak/>
              <w:t>Осуществление закупок товаров, работ, услуг для нужд образователь</w:t>
            </w:r>
            <w:r w:rsidRPr="00AE252A">
              <w:rPr>
                <w:rStyle w:val="211pt0"/>
                <w:sz w:val="20"/>
              </w:rPr>
              <w:softHyphen/>
              <w:t>ного учреждения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AE252A" w:rsidRDefault="00CB2418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>
              <w:rPr>
                <w:rStyle w:val="211pt0"/>
                <w:sz w:val="20"/>
              </w:rPr>
              <w:t>Заведующий хозяйством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AE252A" w:rsidRDefault="00AE252A" w:rsidP="00AE252A">
            <w:pPr>
              <w:pStyle w:val="22"/>
              <w:numPr>
                <w:ilvl w:val="0"/>
                <w:numId w:val="2"/>
              </w:numPr>
              <w:shd w:val="clear" w:color="auto" w:fill="auto"/>
              <w:tabs>
                <w:tab w:val="left" w:pos="355"/>
              </w:tabs>
              <w:spacing w:before="0" w:line="274" w:lineRule="exact"/>
              <w:jc w:val="center"/>
              <w:rPr>
                <w:sz w:val="20"/>
              </w:rPr>
            </w:pPr>
            <w:r>
              <w:rPr>
                <w:rStyle w:val="211pt0"/>
                <w:sz w:val="20"/>
              </w:rPr>
              <w:t xml:space="preserve">совершение сделок с </w:t>
            </w:r>
            <w:r w:rsidR="0075748B" w:rsidRPr="00AE252A">
              <w:rPr>
                <w:rStyle w:val="211pt0"/>
                <w:sz w:val="20"/>
              </w:rPr>
              <w:t>нарушением установленно</w:t>
            </w:r>
            <w:r w:rsidR="0075748B" w:rsidRPr="00AE252A">
              <w:rPr>
                <w:rStyle w:val="211pt0"/>
                <w:sz w:val="20"/>
              </w:rPr>
              <w:softHyphen/>
              <w:t>го порядка и требований закона в личных интересах;</w:t>
            </w:r>
          </w:p>
          <w:p w:rsidR="0075748B" w:rsidRPr="00AE252A" w:rsidRDefault="0075748B" w:rsidP="00AE252A">
            <w:pPr>
              <w:pStyle w:val="22"/>
              <w:numPr>
                <w:ilvl w:val="0"/>
                <w:numId w:val="2"/>
              </w:numPr>
              <w:shd w:val="clear" w:color="auto" w:fill="auto"/>
              <w:tabs>
                <w:tab w:val="left" w:pos="274"/>
              </w:tabs>
              <w:spacing w:before="0" w:line="274" w:lineRule="exact"/>
              <w:jc w:val="center"/>
              <w:rPr>
                <w:sz w:val="20"/>
              </w:rPr>
            </w:pPr>
            <w:r w:rsidRPr="00AE252A">
              <w:rPr>
                <w:rStyle w:val="211pt0"/>
                <w:sz w:val="20"/>
              </w:rPr>
              <w:t>установление необосно</w:t>
            </w:r>
            <w:r w:rsidRPr="00AE252A">
              <w:rPr>
                <w:rStyle w:val="211pt0"/>
                <w:sz w:val="20"/>
              </w:rPr>
              <w:softHyphen/>
              <w:t xml:space="preserve">ванных преимуществ для отдельных лиц </w:t>
            </w:r>
            <w:r w:rsidR="00AE252A">
              <w:rPr>
                <w:rStyle w:val="211pt0"/>
                <w:sz w:val="20"/>
              </w:rPr>
              <w:t>при осу</w:t>
            </w:r>
            <w:r w:rsidR="00AE252A">
              <w:rPr>
                <w:rStyle w:val="211pt0"/>
                <w:sz w:val="20"/>
              </w:rPr>
              <w:softHyphen/>
              <w:t>ществлении закупок това</w:t>
            </w:r>
            <w:r w:rsidRPr="00AE252A">
              <w:rPr>
                <w:rStyle w:val="211pt0"/>
                <w:sz w:val="20"/>
              </w:rPr>
              <w:t>ров, работ, услуг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48B" w:rsidRPr="00AE252A" w:rsidRDefault="0075748B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AE252A">
              <w:rPr>
                <w:rStyle w:val="211pt0"/>
                <w:sz w:val="20"/>
              </w:rPr>
              <w:t>Организация работы по контролю деятельности.</w:t>
            </w:r>
          </w:p>
        </w:tc>
      </w:tr>
      <w:tr w:rsidR="0075748B" w:rsidRPr="00AE252A" w:rsidTr="006A700D">
        <w:tblPrEx>
          <w:jc w:val="left"/>
        </w:tblPrEx>
        <w:trPr>
          <w:gridBefore w:val="1"/>
          <w:wBefore w:w="313" w:type="dxa"/>
          <w:trHeight w:hRule="exact" w:val="1703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AE252A" w:rsidRDefault="0075748B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AE252A">
              <w:rPr>
                <w:rStyle w:val="211pt0"/>
                <w:sz w:val="20"/>
              </w:rPr>
              <w:t>Составление, заполне</w:t>
            </w:r>
            <w:r w:rsidRPr="00AE252A">
              <w:rPr>
                <w:rStyle w:val="211pt0"/>
                <w:sz w:val="20"/>
              </w:rPr>
              <w:softHyphen/>
              <w:t>ние документов, спра</w:t>
            </w:r>
            <w:r w:rsidRPr="00AE252A">
              <w:rPr>
                <w:rStyle w:val="211pt0"/>
                <w:sz w:val="20"/>
              </w:rPr>
              <w:softHyphen/>
              <w:t>вок, отчетности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AE252A" w:rsidRDefault="0075748B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AE252A">
              <w:rPr>
                <w:rStyle w:val="211pt0"/>
                <w:sz w:val="20"/>
              </w:rPr>
              <w:t>Директор, заместите</w:t>
            </w:r>
            <w:r w:rsidRPr="00AE252A">
              <w:rPr>
                <w:rStyle w:val="211pt0"/>
                <w:sz w:val="20"/>
              </w:rPr>
              <w:softHyphen/>
              <w:t>ли дирек</w:t>
            </w:r>
            <w:r w:rsidRPr="00AE252A">
              <w:rPr>
                <w:rStyle w:val="211pt0"/>
                <w:sz w:val="20"/>
              </w:rPr>
              <w:softHyphen/>
              <w:t xml:space="preserve">тора, </w:t>
            </w:r>
            <w:r w:rsidR="00CB2418">
              <w:rPr>
                <w:rStyle w:val="211pt0"/>
                <w:sz w:val="20"/>
              </w:rPr>
              <w:t>заведующий хозяйством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AE252A" w:rsidRDefault="0075748B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AE252A">
              <w:rPr>
                <w:rStyle w:val="211pt0"/>
                <w:sz w:val="20"/>
              </w:rPr>
              <w:t>-</w:t>
            </w:r>
            <w:r w:rsidR="006A700D">
              <w:rPr>
                <w:rStyle w:val="211pt0"/>
                <w:sz w:val="20"/>
              </w:rPr>
              <w:t xml:space="preserve"> </w:t>
            </w:r>
            <w:r w:rsidRPr="00AE252A">
              <w:rPr>
                <w:rStyle w:val="211pt0"/>
                <w:sz w:val="20"/>
              </w:rPr>
              <w:t>искажение, сокрытие или предоставление заведомо ложных сведений в отчёт</w:t>
            </w:r>
            <w:r w:rsidRPr="00AE252A">
              <w:rPr>
                <w:rStyle w:val="211pt0"/>
                <w:sz w:val="20"/>
              </w:rPr>
              <w:softHyphen/>
              <w:t>ных документах, справках гражданам, являющихся существенным элементом служебной деятельности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48B" w:rsidRPr="00AE252A" w:rsidRDefault="0075748B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AE252A">
              <w:rPr>
                <w:rStyle w:val="211pt0"/>
                <w:sz w:val="20"/>
              </w:rPr>
              <w:t>Организация работы по контролю деятельности работников, осуществля</w:t>
            </w:r>
            <w:r w:rsidRPr="00AE252A">
              <w:rPr>
                <w:rStyle w:val="211pt0"/>
                <w:sz w:val="20"/>
              </w:rPr>
              <w:softHyphen/>
              <w:t>ющих документы отчет</w:t>
            </w:r>
            <w:r w:rsidRPr="00AE252A">
              <w:rPr>
                <w:rStyle w:val="211pt0"/>
                <w:sz w:val="20"/>
              </w:rPr>
              <w:softHyphen/>
              <w:t>ности</w:t>
            </w:r>
          </w:p>
        </w:tc>
      </w:tr>
      <w:tr w:rsidR="0075748B" w:rsidRPr="00AE252A" w:rsidTr="006A700D">
        <w:tblPrEx>
          <w:jc w:val="left"/>
        </w:tblPrEx>
        <w:trPr>
          <w:gridBefore w:val="1"/>
          <w:wBefore w:w="313" w:type="dxa"/>
          <w:trHeight w:hRule="exact" w:val="226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AE252A" w:rsidRDefault="00AE252A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>
              <w:rPr>
                <w:rStyle w:val="211pt0"/>
                <w:sz w:val="20"/>
              </w:rPr>
              <w:t>Взаимоотношения с вы</w:t>
            </w:r>
            <w:r w:rsidR="0075748B" w:rsidRPr="00AE252A">
              <w:rPr>
                <w:rStyle w:val="211pt0"/>
                <w:sz w:val="20"/>
              </w:rPr>
              <w:t>шестоящими должност</w:t>
            </w:r>
            <w:r w:rsidR="0075748B" w:rsidRPr="00AE252A">
              <w:rPr>
                <w:rStyle w:val="211pt0"/>
                <w:sz w:val="20"/>
              </w:rPr>
              <w:softHyphen/>
              <w:t>ными лицами, с долж</w:t>
            </w:r>
            <w:r w:rsidR="0075748B" w:rsidRPr="00AE252A">
              <w:rPr>
                <w:rStyle w:val="211pt0"/>
                <w:sz w:val="20"/>
              </w:rPr>
              <w:softHyphen/>
              <w:t>ностными лицами в ор</w:t>
            </w:r>
            <w:r w:rsidR="0075748B" w:rsidRPr="00AE252A">
              <w:rPr>
                <w:rStyle w:val="211pt0"/>
                <w:sz w:val="20"/>
              </w:rPr>
              <w:softHyphen/>
              <w:t>ганах власти</w:t>
            </w:r>
            <w:r w:rsidR="006A700D">
              <w:rPr>
                <w:rStyle w:val="211pt0"/>
                <w:sz w:val="20"/>
              </w:rPr>
              <w:t xml:space="preserve"> и управле</w:t>
            </w:r>
            <w:r w:rsidR="006A700D">
              <w:rPr>
                <w:rStyle w:val="211pt0"/>
                <w:sz w:val="20"/>
              </w:rPr>
              <w:softHyphen/>
              <w:t>ния, правоохранитель</w:t>
            </w:r>
            <w:r w:rsidR="0075748B" w:rsidRPr="00AE252A">
              <w:rPr>
                <w:rStyle w:val="211pt0"/>
                <w:sz w:val="20"/>
              </w:rPr>
              <w:t>ных органах и различ</w:t>
            </w:r>
            <w:r w:rsidR="0075748B" w:rsidRPr="00AE252A">
              <w:rPr>
                <w:rStyle w:val="211pt0"/>
                <w:sz w:val="20"/>
              </w:rPr>
              <w:softHyphen/>
              <w:t>ных организациях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AE252A" w:rsidRDefault="0075748B" w:rsidP="006A700D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AE252A">
              <w:rPr>
                <w:rStyle w:val="211pt0"/>
                <w:sz w:val="20"/>
              </w:rPr>
              <w:t>Рабо</w:t>
            </w:r>
            <w:r w:rsidR="00AE252A">
              <w:rPr>
                <w:rStyle w:val="211pt0"/>
                <w:sz w:val="20"/>
              </w:rPr>
              <w:t>тники учрежде</w:t>
            </w:r>
            <w:r w:rsidR="00AE252A">
              <w:rPr>
                <w:rStyle w:val="211pt0"/>
                <w:sz w:val="20"/>
              </w:rPr>
              <w:softHyphen/>
              <w:t>ния, уполномочен</w:t>
            </w:r>
            <w:r w:rsidRPr="00AE252A">
              <w:rPr>
                <w:rStyle w:val="211pt0"/>
                <w:sz w:val="20"/>
              </w:rPr>
              <w:t>ные дирек</w:t>
            </w:r>
            <w:r w:rsidRPr="00AE252A">
              <w:rPr>
                <w:rStyle w:val="211pt0"/>
                <w:sz w:val="20"/>
              </w:rPr>
              <w:softHyphen/>
              <w:t>тором представ</w:t>
            </w:r>
            <w:r w:rsidRPr="00AE252A">
              <w:rPr>
                <w:rStyle w:val="211pt0"/>
                <w:sz w:val="20"/>
              </w:rPr>
              <w:softHyphen/>
            </w:r>
            <w:r w:rsidR="00AE252A">
              <w:rPr>
                <w:rStyle w:val="211pt0"/>
                <w:sz w:val="20"/>
              </w:rPr>
              <w:t>лять интересы образовательного учре</w:t>
            </w:r>
            <w:r w:rsidRPr="00AE252A">
              <w:rPr>
                <w:rStyle w:val="211pt0"/>
                <w:sz w:val="20"/>
              </w:rPr>
              <w:t>ждения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AE252A" w:rsidRDefault="0075748B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AE252A">
              <w:rPr>
                <w:rStyle w:val="211pt0"/>
                <w:sz w:val="20"/>
              </w:rPr>
              <w:t>-</w:t>
            </w:r>
            <w:r w:rsidR="00AE252A">
              <w:rPr>
                <w:rStyle w:val="211pt0"/>
                <w:sz w:val="20"/>
              </w:rPr>
              <w:t xml:space="preserve"> </w:t>
            </w:r>
            <w:r w:rsidRPr="00AE252A">
              <w:rPr>
                <w:rStyle w:val="211pt0"/>
                <w:sz w:val="20"/>
              </w:rPr>
              <w:t>дарение подарков и оказа</w:t>
            </w:r>
            <w:r w:rsidRPr="00AE252A">
              <w:rPr>
                <w:rStyle w:val="211pt0"/>
                <w:sz w:val="20"/>
              </w:rPr>
              <w:softHyphen/>
              <w:t>ние не служебных услуг вышестоящим должност</w:t>
            </w:r>
            <w:r w:rsidRPr="00AE252A">
              <w:rPr>
                <w:rStyle w:val="211pt0"/>
                <w:sz w:val="20"/>
              </w:rPr>
              <w:softHyphen/>
              <w:t>ным лицам, за исключени</w:t>
            </w:r>
            <w:r w:rsidRPr="00AE252A">
              <w:rPr>
                <w:rStyle w:val="211pt0"/>
                <w:sz w:val="20"/>
              </w:rPr>
              <w:softHyphen/>
              <w:t>ем символических знаков внимания, протокольных мероприятий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48B" w:rsidRPr="00AE252A" w:rsidRDefault="0075748B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AE252A">
              <w:rPr>
                <w:rStyle w:val="211pt0"/>
                <w:sz w:val="20"/>
              </w:rPr>
              <w:t>Разъяснение работникам об обязанности незамед</w:t>
            </w:r>
            <w:r w:rsidRPr="00AE252A">
              <w:rPr>
                <w:rStyle w:val="211pt0"/>
                <w:sz w:val="20"/>
              </w:rPr>
              <w:softHyphen/>
              <w:t>лительно сообщить руко</w:t>
            </w:r>
            <w:r w:rsidRPr="00AE252A">
              <w:rPr>
                <w:rStyle w:val="211pt0"/>
                <w:sz w:val="20"/>
              </w:rPr>
              <w:softHyphen/>
              <w:t>водителю о склонении их к совершению коррупци</w:t>
            </w:r>
            <w:r w:rsidRPr="00AE252A">
              <w:rPr>
                <w:rStyle w:val="211pt0"/>
                <w:sz w:val="20"/>
              </w:rPr>
              <w:softHyphen/>
              <w:t>онного правонарушения, о мерах ответственности за совершение коррупцион</w:t>
            </w:r>
            <w:r w:rsidRPr="00AE252A">
              <w:rPr>
                <w:rStyle w:val="211pt0"/>
                <w:sz w:val="20"/>
              </w:rPr>
              <w:softHyphen/>
              <w:t>ных правонарушений</w:t>
            </w:r>
          </w:p>
        </w:tc>
      </w:tr>
      <w:tr w:rsidR="0075748B" w:rsidRPr="00AE252A" w:rsidTr="006A700D">
        <w:tblPrEx>
          <w:jc w:val="left"/>
        </w:tblPrEx>
        <w:trPr>
          <w:gridBefore w:val="1"/>
          <w:wBefore w:w="313" w:type="dxa"/>
          <w:trHeight w:hRule="exact" w:val="2270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AE252A" w:rsidRDefault="0075748B" w:rsidP="00AE252A">
            <w:pPr>
              <w:pStyle w:val="22"/>
              <w:shd w:val="clear" w:color="auto" w:fill="auto"/>
              <w:spacing w:before="0" w:line="269" w:lineRule="exact"/>
              <w:jc w:val="center"/>
              <w:rPr>
                <w:sz w:val="20"/>
              </w:rPr>
            </w:pPr>
            <w:r w:rsidRPr="00AE252A">
              <w:rPr>
                <w:rStyle w:val="211pt0"/>
                <w:sz w:val="20"/>
              </w:rPr>
              <w:t>Обращения юридиче</w:t>
            </w:r>
            <w:r w:rsidRPr="00AE252A">
              <w:rPr>
                <w:rStyle w:val="211pt0"/>
                <w:sz w:val="20"/>
              </w:rPr>
              <w:softHyphen/>
              <w:t>ских, физических лиц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AE252A" w:rsidRDefault="0075748B" w:rsidP="006A700D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AE252A">
              <w:rPr>
                <w:rStyle w:val="211pt0"/>
                <w:sz w:val="20"/>
              </w:rPr>
              <w:t>Директор, заместите</w:t>
            </w:r>
            <w:r w:rsidRPr="00AE252A">
              <w:rPr>
                <w:rStyle w:val="211pt0"/>
                <w:sz w:val="20"/>
              </w:rPr>
              <w:softHyphen/>
              <w:t>ли директора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AE252A" w:rsidRDefault="0075748B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AE252A">
              <w:rPr>
                <w:rStyle w:val="211pt0"/>
                <w:sz w:val="20"/>
              </w:rPr>
              <w:t>-</w:t>
            </w:r>
            <w:r w:rsidR="006A700D">
              <w:rPr>
                <w:rStyle w:val="211pt0"/>
                <w:sz w:val="20"/>
              </w:rPr>
              <w:t xml:space="preserve"> </w:t>
            </w:r>
            <w:r w:rsidRPr="00AE252A">
              <w:rPr>
                <w:rStyle w:val="211pt0"/>
                <w:sz w:val="20"/>
              </w:rPr>
              <w:t>требование от физических и юридических лиц инфор</w:t>
            </w:r>
            <w:r w:rsidRPr="00AE252A">
              <w:rPr>
                <w:rStyle w:val="211pt0"/>
                <w:sz w:val="20"/>
              </w:rPr>
              <w:softHyphen/>
              <w:t>мации, предоставление ко</w:t>
            </w:r>
            <w:r w:rsidRPr="00AE252A">
              <w:rPr>
                <w:rStyle w:val="211pt0"/>
                <w:sz w:val="20"/>
              </w:rPr>
              <w:softHyphen/>
              <w:t>торой не предусмотрено действующим законода</w:t>
            </w:r>
            <w:r w:rsidRPr="00AE252A">
              <w:rPr>
                <w:rStyle w:val="211pt0"/>
                <w:sz w:val="20"/>
              </w:rPr>
              <w:softHyphen/>
              <w:t>тельством;</w:t>
            </w:r>
          </w:p>
          <w:p w:rsidR="0075748B" w:rsidRPr="00AE252A" w:rsidRDefault="0075748B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AE252A">
              <w:rPr>
                <w:rStyle w:val="211pt0"/>
                <w:sz w:val="20"/>
              </w:rPr>
              <w:t>-</w:t>
            </w:r>
            <w:r w:rsidR="006A700D">
              <w:rPr>
                <w:rStyle w:val="211pt0"/>
                <w:sz w:val="20"/>
              </w:rPr>
              <w:t xml:space="preserve"> </w:t>
            </w:r>
            <w:r w:rsidRPr="00AE252A">
              <w:rPr>
                <w:rStyle w:val="211pt0"/>
                <w:sz w:val="20"/>
              </w:rPr>
              <w:t>нарушение установленного порядка рассмотрения об</w:t>
            </w:r>
            <w:r w:rsidRPr="00AE252A">
              <w:rPr>
                <w:rStyle w:val="211pt0"/>
                <w:sz w:val="20"/>
              </w:rPr>
              <w:softHyphen/>
              <w:t>ращений граждан, органи</w:t>
            </w:r>
            <w:r w:rsidRPr="00AE252A">
              <w:rPr>
                <w:rStyle w:val="211pt0"/>
                <w:sz w:val="20"/>
              </w:rPr>
              <w:softHyphen/>
              <w:t>заций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48B" w:rsidRPr="00AE252A" w:rsidRDefault="0075748B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AE252A">
              <w:rPr>
                <w:rStyle w:val="211pt0"/>
                <w:sz w:val="20"/>
              </w:rPr>
              <w:t>Разъяснение работникам об обязанности незамед</w:t>
            </w:r>
            <w:r w:rsidRPr="00AE252A">
              <w:rPr>
                <w:rStyle w:val="211pt0"/>
                <w:sz w:val="20"/>
              </w:rPr>
              <w:softHyphen/>
              <w:t>лительно сообщить руко</w:t>
            </w:r>
            <w:r w:rsidRPr="00AE252A">
              <w:rPr>
                <w:rStyle w:val="211pt0"/>
                <w:sz w:val="20"/>
              </w:rPr>
              <w:softHyphen/>
              <w:t>водителю о склонении их к совершению коррупци</w:t>
            </w:r>
            <w:r w:rsidRPr="00AE252A">
              <w:rPr>
                <w:rStyle w:val="211pt0"/>
                <w:sz w:val="20"/>
              </w:rPr>
              <w:softHyphen/>
              <w:t>онного правонарушения, о мерах ответственности за совершение коррупцион</w:t>
            </w:r>
            <w:r w:rsidRPr="00AE252A">
              <w:rPr>
                <w:rStyle w:val="211pt0"/>
                <w:sz w:val="20"/>
              </w:rPr>
              <w:softHyphen/>
              <w:t>ных правонарушений</w:t>
            </w:r>
          </w:p>
        </w:tc>
      </w:tr>
      <w:tr w:rsidR="0075748B" w:rsidRPr="00AE252A" w:rsidTr="00CB2418">
        <w:tblPrEx>
          <w:jc w:val="left"/>
        </w:tblPrEx>
        <w:trPr>
          <w:gridBefore w:val="1"/>
          <w:wBefore w:w="313" w:type="dxa"/>
          <w:trHeight w:hRule="exact" w:val="1692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Default="0075748B" w:rsidP="00AE252A">
            <w:pPr>
              <w:pStyle w:val="22"/>
              <w:shd w:val="clear" w:color="auto" w:fill="auto"/>
              <w:spacing w:before="0" w:line="220" w:lineRule="exact"/>
              <w:jc w:val="center"/>
              <w:rPr>
                <w:rStyle w:val="211pt0"/>
                <w:sz w:val="20"/>
              </w:rPr>
            </w:pPr>
            <w:r w:rsidRPr="00AE252A">
              <w:rPr>
                <w:rStyle w:val="211pt0"/>
                <w:sz w:val="20"/>
              </w:rPr>
              <w:t>Оплата труда</w:t>
            </w:r>
          </w:p>
          <w:p w:rsidR="00CB2418" w:rsidRDefault="00CB2418" w:rsidP="00AE252A">
            <w:pPr>
              <w:pStyle w:val="22"/>
              <w:shd w:val="clear" w:color="auto" w:fill="auto"/>
              <w:spacing w:before="0" w:line="220" w:lineRule="exact"/>
              <w:jc w:val="center"/>
              <w:rPr>
                <w:rStyle w:val="211pt0"/>
                <w:sz w:val="20"/>
              </w:rPr>
            </w:pPr>
          </w:p>
          <w:p w:rsidR="00CB2418" w:rsidRDefault="00CB2418" w:rsidP="00AE252A">
            <w:pPr>
              <w:pStyle w:val="22"/>
              <w:shd w:val="clear" w:color="auto" w:fill="auto"/>
              <w:spacing w:before="0" w:line="220" w:lineRule="exact"/>
              <w:jc w:val="center"/>
              <w:rPr>
                <w:rStyle w:val="211pt0"/>
                <w:sz w:val="20"/>
              </w:rPr>
            </w:pPr>
          </w:p>
          <w:p w:rsidR="00CB2418" w:rsidRDefault="00CB2418" w:rsidP="00AE252A">
            <w:pPr>
              <w:pStyle w:val="22"/>
              <w:shd w:val="clear" w:color="auto" w:fill="auto"/>
              <w:spacing w:before="0" w:line="220" w:lineRule="exact"/>
              <w:jc w:val="center"/>
              <w:rPr>
                <w:rStyle w:val="211pt0"/>
                <w:sz w:val="20"/>
              </w:rPr>
            </w:pPr>
          </w:p>
          <w:p w:rsidR="00CB2418" w:rsidRDefault="00CB2418" w:rsidP="00AE252A">
            <w:pPr>
              <w:pStyle w:val="22"/>
              <w:shd w:val="clear" w:color="auto" w:fill="auto"/>
              <w:spacing w:before="0" w:line="220" w:lineRule="exact"/>
              <w:jc w:val="center"/>
              <w:rPr>
                <w:rStyle w:val="211pt0"/>
                <w:sz w:val="20"/>
              </w:rPr>
            </w:pPr>
          </w:p>
          <w:p w:rsidR="00CB2418" w:rsidRDefault="00CB2418" w:rsidP="00AE252A">
            <w:pPr>
              <w:pStyle w:val="22"/>
              <w:shd w:val="clear" w:color="auto" w:fill="auto"/>
              <w:spacing w:before="0" w:line="220" w:lineRule="exact"/>
              <w:jc w:val="center"/>
              <w:rPr>
                <w:rStyle w:val="211pt0"/>
                <w:sz w:val="20"/>
              </w:rPr>
            </w:pPr>
          </w:p>
          <w:p w:rsidR="00CB2418" w:rsidRDefault="00CB2418" w:rsidP="00AE252A">
            <w:pPr>
              <w:pStyle w:val="22"/>
              <w:shd w:val="clear" w:color="auto" w:fill="auto"/>
              <w:spacing w:before="0" w:line="220" w:lineRule="exact"/>
              <w:jc w:val="center"/>
              <w:rPr>
                <w:rStyle w:val="211pt0"/>
                <w:sz w:val="20"/>
              </w:rPr>
            </w:pPr>
          </w:p>
          <w:p w:rsidR="00CB2418" w:rsidRPr="00AE252A" w:rsidRDefault="00CB2418" w:rsidP="00AE252A">
            <w:pPr>
              <w:pStyle w:val="22"/>
              <w:shd w:val="clear" w:color="auto" w:fill="auto"/>
              <w:spacing w:before="0" w:line="220" w:lineRule="exact"/>
              <w:jc w:val="center"/>
              <w:rPr>
                <w:sz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418" w:rsidRDefault="0075748B" w:rsidP="00CB2418">
            <w:pPr>
              <w:pStyle w:val="22"/>
              <w:shd w:val="clear" w:color="auto" w:fill="auto"/>
              <w:spacing w:before="0" w:line="274" w:lineRule="exact"/>
              <w:jc w:val="center"/>
              <w:rPr>
                <w:rStyle w:val="211pt0"/>
                <w:sz w:val="20"/>
              </w:rPr>
            </w:pPr>
            <w:r w:rsidRPr="00AE252A">
              <w:rPr>
                <w:rStyle w:val="211pt0"/>
                <w:sz w:val="20"/>
              </w:rPr>
              <w:t xml:space="preserve">Директор, </w:t>
            </w:r>
            <w:r w:rsidR="00CB2418">
              <w:rPr>
                <w:rStyle w:val="211pt0"/>
                <w:sz w:val="20"/>
              </w:rPr>
              <w:t xml:space="preserve">инспектор по кадрам, заместитель </w:t>
            </w:r>
          </w:p>
          <w:p w:rsidR="0075748B" w:rsidRPr="00AE252A" w:rsidRDefault="00CB2418" w:rsidP="00CB2418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>
              <w:rPr>
                <w:rStyle w:val="211pt0"/>
                <w:sz w:val="20"/>
              </w:rPr>
              <w:t>директора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Default="0075748B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rStyle w:val="211pt0"/>
                <w:sz w:val="20"/>
              </w:rPr>
            </w:pPr>
            <w:r w:rsidRPr="00AE252A">
              <w:rPr>
                <w:rStyle w:val="211pt0"/>
                <w:sz w:val="20"/>
              </w:rPr>
              <w:t>-</w:t>
            </w:r>
            <w:r w:rsidR="006A700D">
              <w:rPr>
                <w:rStyle w:val="211pt0"/>
                <w:sz w:val="20"/>
              </w:rPr>
              <w:t xml:space="preserve"> </w:t>
            </w:r>
            <w:r w:rsidRPr="00AE252A">
              <w:rPr>
                <w:rStyle w:val="211pt0"/>
                <w:sz w:val="20"/>
              </w:rPr>
              <w:t>оплата рабочего времени в полном объёме в случае, когда сотрудник фактиче</w:t>
            </w:r>
            <w:r w:rsidRPr="00AE252A">
              <w:rPr>
                <w:rStyle w:val="211pt0"/>
                <w:sz w:val="20"/>
              </w:rPr>
              <w:softHyphen/>
              <w:t>ски отсутствовал на рабо</w:t>
            </w:r>
            <w:r w:rsidRPr="00AE252A">
              <w:rPr>
                <w:rStyle w:val="211pt0"/>
                <w:sz w:val="20"/>
              </w:rPr>
              <w:softHyphen/>
              <w:t>чем месте</w:t>
            </w:r>
          </w:p>
          <w:p w:rsidR="00CB2418" w:rsidRDefault="00CB2418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rStyle w:val="211pt0"/>
                <w:sz w:val="20"/>
              </w:rPr>
            </w:pPr>
          </w:p>
          <w:p w:rsidR="00CB2418" w:rsidRPr="00AE252A" w:rsidRDefault="00CB2418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48B" w:rsidRDefault="0075748B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rStyle w:val="211pt0"/>
                <w:sz w:val="20"/>
              </w:rPr>
            </w:pPr>
            <w:r w:rsidRPr="00AE252A">
              <w:rPr>
                <w:rStyle w:val="211pt0"/>
                <w:sz w:val="20"/>
              </w:rPr>
              <w:t>Организация контроля за дисциплиной работников, правильностью ведения табеля</w:t>
            </w:r>
          </w:p>
          <w:p w:rsidR="00CB2418" w:rsidRDefault="00CB2418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rStyle w:val="211pt0"/>
                <w:sz w:val="20"/>
              </w:rPr>
            </w:pPr>
          </w:p>
          <w:p w:rsidR="00CB2418" w:rsidRDefault="00CB2418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rStyle w:val="211pt0"/>
                <w:sz w:val="20"/>
              </w:rPr>
            </w:pPr>
          </w:p>
          <w:p w:rsidR="00CB2418" w:rsidRDefault="00CB2418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rStyle w:val="211pt0"/>
                <w:sz w:val="20"/>
              </w:rPr>
            </w:pPr>
          </w:p>
          <w:p w:rsidR="00CB2418" w:rsidRPr="00AE252A" w:rsidRDefault="00CB2418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</w:p>
        </w:tc>
      </w:tr>
      <w:tr w:rsidR="00AE252A" w:rsidRPr="00AE252A" w:rsidTr="006A700D">
        <w:tblPrEx>
          <w:jc w:val="left"/>
        </w:tblPrEx>
        <w:trPr>
          <w:gridBefore w:val="1"/>
          <w:wBefore w:w="313" w:type="dxa"/>
          <w:trHeight w:val="2397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252A" w:rsidRPr="00AE252A" w:rsidRDefault="00AE252A" w:rsidP="00AE252A">
            <w:pPr>
              <w:pStyle w:val="22"/>
              <w:shd w:val="clear" w:color="auto" w:fill="auto"/>
              <w:spacing w:before="0" w:line="278" w:lineRule="exact"/>
              <w:jc w:val="center"/>
              <w:rPr>
                <w:sz w:val="20"/>
              </w:rPr>
            </w:pPr>
            <w:r w:rsidRPr="00AE252A">
              <w:rPr>
                <w:rStyle w:val="211pt0"/>
                <w:sz w:val="20"/>
              </w:rPr>
              <w:t>Стимулирующие выпла</w:t>
            </w:r>
            <w:r w:rsidRPr="00AE252A">
              <w:rPr>
                <w:rStyle w:val="211pt0"/>
                <w:sz w:val="20"/>
              </w:rPr>
              <w:softHyphen/>
              <w:t>ты за качество труда ра</w:t>
            </w:r>
            <w:r w:rsidRPr="00AE252A">
              <w:rPr>
                <w:rStyle w:val="211pt0"/>
                <w:sz w:val="20"/>
              </w:rPr>
              <w:softHyphen/>
              <w:t>ботников учреждения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252A" w:rsidRPr="00AE252A" w:rsidRDefault="006A700D" w:rsidP="006A700D">
            <w:pPr>
              <w:pStyle w:val="22"/>
              <w:shd w:val="clear" w:color="auto" w:fill="auto"/>
              <w:spacing w:before="0" w:line="278" w:lineRule="exact"/>
              <w:jc w:val="center"/>
              <w:rPr>
                <w:sz w:val="20"/>
              </w:rPr>
            </w:pPr>
            <w:r>
              <w:rPr>
                <w:rStyle w:val="211pt0"/>
                <w:sz w:val="20"/>
              </w:rPr>
              <w:t>Директор, заместите</w:t>
            </w:r>
            <w:r>
              <w:rPr>
                <w:rStyle w:val="211pt0"/>
                <w:sz w:val="20"/>
              </w:rPr>
              <w:softHyphen/>
              <w:t>ли дирек</w:t>
            </w:r>
            <w:r w:rsidR="00AE252A" w:rsidRPr="00AE252A">
              <w:rPr>
                <w:rStyle w:val="211pt0"/>
                <w:sz w:val="20"/>
              </w:rPr>
              <w:t>тора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E252A" w:rsidRPr="00AE252A" w:rsidRDefault="00AE252A" w:rsidP="00AE252A">
            <w:pPr>
              <w:pStyle w:val="22"/>
              <w:shd w:val="clear" w:color="auto" w:fill="auto"/>
              <w:spacing w:before="0" w:line="278" w:lineRule="exact"/>
              <w:jc w:val="center"/>
              <w:rPr>
                <w:sz w:val="20"/>
              </w:rPr>
            </w:pPr>
            <w:r w:rsidRPr="00AE252A">
              <w:rPr>
                <w:rStyle w:val="211pt0"/>
                <w:sz w:val="20"/>
              </w:rPr>
              <w:t>- неправомерность установ</w:t>
            </w:r>
            <w:r w:rsidRPr="00AE252A">
              <w:rPr>
                <w:rStyle w:val="211pt0"/>
                <w:sz w:val="20"/>
              </w:rPr>
              <w:softHyphen/>
              <w:t>ления выплат стимулиру</w:t>
            </w:r>
            <w:r w:rsidRPr="00AE252A">
              <w:rPr>
                <w:rStyle w:val="211pt0"/>
                <w:sz w:val="20"/>
              </w:rPr>
              <w:softHyphen/>
              <w:t>ющего характера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52A" w:rsidRPr="00AE252A" w:rsidRDefault="006A700D" w:rsidP="006A700D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>
              <w:rPr>
                <w:rStyle w:val="211pt0"/>
                <w:sz w:val="20"/>
              </w:rPr>
              <w:t>Работа комиссии по рас</w:t>
            </w:r>
            <w:r w:rsidR="00AE252A" w:rsidRPr="00AE252A">
              <w:rPr>
                <w:rStyle w:val="211pt0"/>
                <w:sz w:val="20"/>
              </w:rPr>
              <w:t xml:space="preserve">смотрению и </w:t>
            </w:r>
            <w:r>
              <w:rPr>
                <w:rStyle w:val="211pt0"/>
                <w:sz w:val="20"/>
              </w:rPr>
              <w:t>установле</w:t>
            </w:r>
            <w:r>
              <w:rPr>
                <w:rStyle w:val="211pt0"/>
                <w:sz w:val="20"/>
              </w:rPr>
              <w:softHyphen/>
              <w:t>нию выплат стимулирую</w:t>
            </w:r>
            <w:r w:rsidR="00AE252A" w:rsidRPr="00AE252A">
              <w:rPr>
                <w:rStyle w:val="211pt0"/>
                <w:sz w:val="20"/>
              </w:rPr>
              <w:t>щего характера для работ</w:t>
            </w:r>
            <w:r w:rsidR="00AE252A" w:rsidRPr="00AE252A">
              <w:rPr>
                <w:rStyle w:val="211pt0"/>
                <w:sz w:val="20"/>
              </w:rPr>
              <w:softHyphen/>
              <w:t>ников учреждения на ос</w:t>
            </w:r>
            <w:r w:rsidR="00AE252A" w:rsidRPr="00AE252A">
              <w:rPr>
                <w:rStyle w:val="211pt0"/>
                <w:sz w:val="20"/>
              </w:rPr>
              <w:softHyphen/>
              <w:t>новании служебных запи</w:t>
            </w:r>
            <w:r w:rsidR="00AE252A" w:rsidRPr="00AE252A">
              <w:rPr>
                <w:rStyle w:val="211pt0"/>
                <w:sz w:val="20"/>
              </w:rPr>
              <w:softHyphen/>
              <w:t>сок представителей адми</w:t>
            </w:r>
            <w:r w:rsidR="00AE252A" w:rsidRPr="00AE252A">
              <w:rPr>
                <w:rStyle w:val="211pt0"/>
                <w:sz w:val="20"/>
              </w:rPr>
              <w:softHyphen/>
              <w:t>нистрации и председате</w:t>
            </w:r>
            <w:r w:rsidR="00AE252A" w:rsidRPr="00AE252A">
              <w:rPr>
                <w:rStyle w:val="211pt0"/>
                <w:sz w:val="20"/>
              </w:rPr>
              <w:softHyphen/>
              <w:t>лей методических объеди</w:t>
            </w:r>
            <w:r w:rsidR="00AE252A" w:rsidRPr="00AE252A">
              <w:rPr>
                <w:rStyle w:val="211pt0"/>
                <w:sz w:val="20"/>
              </w:rPr>
              <w:softHyphen/>
              <w:t>нений преподавателей</w:t>
            </w:r>
          </w:p>
        </w:tc>
      </w:tr>
      <w:tr w:rsidR="0075748B" w:rsidRPr="00AE252A" w:rsidTr="006A700D">
        <w:tblPrEx>
          <w:jc w:val="left"/>
        </w:tblPrEx>
        <w:trPr>
          <w:gridBefore w:val="1"/>
          <w:wBefore w:w="313" w:type="dxa"/>
          <w:trHeight w:hRule="exact" w:val="2764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748B" w:rsidRPr="00AE252A" w:rsidRDefault="0075748B" w:rsidP="00AE252A">
            <w:pPr>
              <w:pStyle w:val="22"/>
              <w:shd w:val="clear" w:color="auto" w:fill="auto"/>
              <w:spacing w:before="0" w:line="283" w:lineRule="exact"/>
              <w:jc w:val="center"/>
              <w:rPr>
                <w:sz w:val="20"/>
              </w:rPr>
            </w:pPr>
            <w:r w:rsidRPr="00AE252A">
              <w:rPr>
                <w:rStyle w:val="211pt0"/>
                <w:sz w:val="20"/>
              </w:rPr>
              <w:lastRenderedPageBreak/>
              <w:t>Аттестация обучающих</w:t>
            </w:r>
            <w:r w:rsidRPr="00AE252A">
              <w:rPr>
                <w:rStyle w:val="211pt0"/>
                <w:sz w:val="20"/>
              </w:rPr>
              <w:softHyphen/>
              <w:t>ся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418" w:rsidRDefault="00CB2418" w:rsidP="00CB2418">
            <w:pPr>
              <w:pStyle w:val="22"/>
              <w:shd w:val="clear" w:color="auto" w:fill="auto"/>
              <w:spacing w:before="0" w:line="274" w:lineRule="exact"/>
              <w:jc w:val="center"/>
              <w:rPr>
                <w:rStyle w:val="211pt0"/>
                <w:sz w:val="20"/>
              </w:rPr>
            </w:pPr>
            <w:r>
              <w:rPr>
                <w:rStyle w:val="211pt0"/>
                <w:sz w:val="20"/>
              </w:rPr>
              <w:t>Заместите</w:t>
            </w:r>
            <w:r>
              <w:rPr>
                <w:rStyle w:val="211pt0"/>
                <w:sz w:val="20"/>
              </w:rPr>
              <w:softHyphen/>
              <w:t>ль</w:t>
            </w:r>
          </w:p>
          <w:p w:rsidR="00CB2418" w:rsidRDefault="006A700D" w:rsidP="00CB2418">
            <w:pPr>
              <w:pStyle w:val="22"/>
              <w:shd w:val="clear" w:color="auto" w:fill="auto"/>
              <w:spacing w:before="0" w:line="274" w:lineRule="exact"/>
              <w:jc w:val="center"/>
              <w:rPr>
                <w:rStyle w:val="211pt0"/>
                <w:sz w:val="20"/>
              </w:rPr>
            </w:pPr>
            <w:r>
              <w:rPr>
                <w:rStyle w:val="211pt0"/>
                <w:sz w:val="20"/>
              </w:rPr>
              <w:t xml:space="preserve"> дирек</w:t>
            </w:r>
            <w:r>
              <w:rPr>
                <w:rStyle w:val="211pt0"/>
                <w:sz w:val="20"/>
              </w:rPr>
              <w:softHyphen/>
              <w:t>тора,</w:t>
            </w:r>
          </w:p>
          <w:p w:rsidR="0075748B" w:rsidRPr="00AE252A" w:rsidRDefault="006A700D" w:rsidP="00CB2418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>
              <w:rPr>
                <w:rStyle w:val="211pt0"/>
                <w:sz w:val="20"/>
              </w:rPr>
              <w:t xml:space="preserve"> </w:t>
            </w:r>
            <w:r w:rsidR="0075748B" w:rsidRPr="00AE252A">
              <w:rPr>
                <w:rStyle w:val="211pt0"/>
                <w:sz w:val="20"/>
              </w:rPr>
              <w:t xml:space="preserve"> педа</w:t>
            </w:r>
            <w:r w:rsidR="0075748B" w:rsidRPr="00AE252A">
              <w:rPr>
                <w:rStyle w:val="211pt0"/>
                <w:sz w:val="20"/>
              </w:rPr>
              <w:softHyphen/>
              <w:t>гогические работники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700D" w:rsidRDefault="0075748B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rStyle w:val="211pt0"/>
                <w:sz w:val="20"/>
              </w:rPr>
            </w:pPr>
            <w:r w:rsidRPr="00AE252A">
              <w:rPr>
                <w:rStyle w:val="211pt0"/>
                <w:sz w:val="20"/>
              </w:rPr>
              <w:t>-необъективность в выстав</w:t>
            </w:r>
            <w:r w:rsidRPr="00AE252A">
              <w:rPr>
                <w:rStyle w:val="211pt0"/>
                <w:sz w:val="20"/>
              </w:rPr>
              <w:softHyphen/>
              <w:t>лении оценки, завышение оценочных баллов для ис</w:t>
            </w:r>
            <w:r w:rsidRPr="00AE252A">
              <w:rPr>
                <w:rStyle w:val="211pt0"/>
                <w:sz w:val="20"/>
              </w:rPr>
              <w:softHyphen/>
              <w:t xml:space="preserve">кусственного поддержания видимости успеваемости; </w:t>
            </w:r>
          </w:p>
          <w:p w:rsidR="0075748B" w:rsidRPr="00AE252A" w:rsidRDefault="0075748B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AE252A">
              <w:rPr>
                <w:rStyle w:val="211pt0"/>
                <w:sz w:val="20"/>
              </w:rPr>
              <w:t>-</w:t>
            </w:r>
            <w:r w:rsidR="006A700D">
              <w:rPr>
                <w:rStyle w:val="211pt0"/>
                <w:sz w:val="20"/>
              </w:rPr>
              <w:t xml:space="preserve"> </w:t>
            </w:r>
            <w:r w:rsidRPr="00AE252A">
              <w:rPr>
                <w:rStyle w:val="211pt0"/>
                <w:sz w:val="20"/>
              </w:rPr>
              <w:t>завышение оценочных баллов за вознаграждение или оказание услуг со сто</w:t>
            </w:r>
            <w:r w:rsidRPr="00AE252A">
              <w:rPr>
                <w:rStyle w:val="211pt0"/>
                <w:sz w:val="20"/>
              </w:rPr>
              <w:softHyphen/>
              <w:t>роны обучающихся л</w:t>
            </w:r>
            <w:r w:rsidR="006A700D">
              <w:rPr>
                <w:rStyle w:val="211pt0"/>
                <w:sz w:val="20"/>
              </w:rPr>
              <w:t>ибо их родителей (законных пред</w:t>
            </w:r>
            <w:r w:rsidRPr="00AE252A">
              <w:rPr>
                <w:rStyle w:val="211pt0"/>
                <w:sz w:val="20"/>
              </w:rPr>
              <w:t>ставителей)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48B" w:rsidRPr="00AE252A" w:rsidRDefault="0075748B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AE252A">
              <w:rPr>
                <w:rStyle w:val="211pt0"/>
                <w:sz w:val="20"/>
              </w:rPr>
              <w:t>Контроль организации и проведения промежуточ</w:t>
            </w:r>
            <w:r w:rsidRPr="00AE252A">
              <w:rPr>
                <w:rStyle w:val="211pt0"/>
                <w:sz w:val="20"/>
              </w:rPr>
              <w:softHyphen/>
              <w:t>ной и итоговой аттестации</w:t>
            </w:r>
          </w:p>
        </w:tc>
      </w:tr>
      <w:tr w:rsidR="0075748B" w:rsidRPr="00AE252A" w:rsidTr="006A700D">
        <w:tblPrEx>
          <w:jc w:val="left"/>
        </w:tblPrEx>
        <w:trPr>
          <w:gridBefore w:val="1"/>
          <w:wBefore w:w="313" w:type="dxa"/>
          <w:trHeight w:hRule="exact" w:val="2281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748B" w:rsidRPr="00AE252A" w:rsidRDefault="0075748B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AE252A">
              <w:rPr>
                <w:rStyle w:val="211pt0"/>
                <w:sz w:val="20"/>
              </w:rPr>
              <w:t>Незаконное взимание денежных средств с ро</w:t>
            </w:r>
            <w:r w:rsidRPr="00AE252A">
              <w:rPr>
                <w:rStyle w:val="211pt0"/>
                <w:sz w:val="20"/>
              </w:rPr>
              <w:softHyphen/>
              <w:t>дителей (законных пред</w:t>
            </w:r>
            <w:r w:rsidRPr="00AE252A">
              <w:rPr>
                <w:rStyle w:val="211pt0"/>
                <w:sz w:val="20"/>
              </w:rPr>
              <w:softHyphen/>
              <w:t>ставителей) обучающих</w:t>
            </w:r>
            <w:r w:rsidRPr="00AE252A">
              <w:rPr>
                <w:rStyle w:val="211pt0"/>
                <w:sz w:val="20"/>
              </w:rPr>
              <w:softHyphen/>
              <w:t>ся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748B" w:rsidRPr="00AE252A" w:rsidRDefault="0075748B" w:rsidP="006A700D">
            <w:pPr>
              <w:pStyle w:val="22"/>
              <w:shd w:val="clear" w:color="auto" w:fill="auto"/>
              <w:spacing w:before="0" w:after="120" w:line="220" w:lineRule="exact"/>
              <w:jc w:val="center"/>
              <w:rPr>
                <w:sz w:val="20"/>
              </w:rPr>
            </w:pPr>
            <w:r w:rsidRPr="00AE252A">
              <w:rPr>
                <w:rStyle w:val="211pt0"/>
                <w:sz w:val="20"/>
              </w:rPr>
              <w:t>Препода</w:t>
            </w:r>
            <w:r w:rsidRPr="00AE252A">
              <w:rPr>
                <w:rStyle w:val="211pt0"/>
                <w:sz w:val="20"/>
              </w:rPr>
              <w:softHyphen/>
              <w:t>ватели</w:t>
            </w:r>
          </w:p>
        </w:tc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5748B" w:rsidRPr="00AE252A" w:rsidRDefault="0075748B" w:rsidP="00AE252A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AE252A">
              <w:rPr>
                <w:rStyle w:val="211pt0"/>
                <w:sz w:val="20"/>
              </w:rPr>
              <w:t>-сбор преподавателями де</w:t>
            </w:r>
            <w:r w:rsidRPr="00AE252A">
              <w:rPr>
                <w:rStyle w:val="211pt0"/>
                <w:sz w:val="20"/>
              </w:rPr>
              <w:softHyphen/>
              <w:t>нежных средств с родите</w:t>
            </w:r>
            <w:r w:rsidRPr="00AE252A">
              <w:rPr>
                <w:rStyle w:val="211pt0"/>
                <w:sz w:val="20"/>
              </w:rPr>
              <w:softHyphen/>
              <w:t>лей (законных представи</w:t>
            </w:r>
            <w:r w:rsidRPr="00AE252A">
              <w:rPr>
                <w:rStyle w:val="211pt0"/>
                <w:sz w:val="20"/>
              </w:rPr>
              <w:softHyphen/>
              <w:t>телей) обучающихся для различных целей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748B" w:rsidRPr="00AE252A" w:rsidRDefault="0075748B" w:rsidP="006A700D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0"/>
              </w:rPr>
            </w:pPr>
            <w:r w:rsidRPr="00AE252A">
              <w:rPr>
                <w:rStyle w:val="211pt0"/>
                <w:sz w:val="20"/>
              </w:rPr>
              <w:t>Проведение анкетирова</w:t>
            </w:r>
            <w:r w:rsidRPr="00AE252A">
              <w:rPr>
                <w:rStyle w:val="211pt0"/>
                <w:sz w:val="20"/>
              </w:rPr>
              <w:softHyphen/>
              <w:t>ния среди родителей (за</w:t>
            </w:r>
            <w:r w:rsidRPr="00AE252A">
              <w:rPr>
                <w:rStyle w:val="211pt0"/>
                <w:sz w:val="20"/>
              </w:rPr>
              <w:softHyphen/>
              <w:t>конных представителей). Размещение в доступном месте опечатанного ящика по жалобам граждан. Раз</w:t>
            </w:r>
            <w:r w:rsidRPr="00AE252A">
              <w:rPr>
                <w:rStyle w:val="211pt0"/>
                <w:sz w:val="20"/>
              </w:rPr>
              <w:softHyphen/>
              <w:t xml:space="preserve">мещение информации о недопущении денежных сборов на официальном сайте </w:t>
            </w:r>
            <w:r w:rsidR="006A700D">
              <w:rPr>
                <w:rStyle w:val="211pt0"/>
                <w:sz w:val="20"/>
              </w:rPr>
              <w:t>Учреждения</w:t>
            </w:r>
          </w:p>
        </w:tc>
      </w:tr>
    </w:tbl>
    <w:p w:rsidR="0075748B" w:rsidRDefault="0075748B" w:rsidP="00AE252A">
      <w:pPr>
        <w:pStyle w:val="22"/>
        <w:shd w:val="clear" w:color="auto" w:fill="auto"/>
        <w:tabs>
          <w:tab w:val="left" w:pos="1299"/>
        </w:tabs>
        <w:spacing w:before="256"/>
        <w:jc w:val="left"/>
      </w:pPr>
    </w:p>
    <w:p w:rsidR="0000589C" w:rsidRDefault="00C30B3F">
      <w:pPr>
        <w:pStyle w:val="22"/>
        <w:numPr>
          <w:ilvl w:val="1"/>
          <w:numId w:val="1"/>
        </w:numPr>
        <w:shd w:val="clear" w:color="auto" w:fill="auto"/>
        <w:tabs>
          <w:tab w:val="left" w:pos="1299"/>
        </w:tabs>
        <w:spacing w:before="256"/>
        <w:ind w:firstLine="840"/>
        <w:jc w:val="left"/>
      </w:pPr>
      <w:r>
        <w:t>Перечень должностей, замещение которых связано с коррупционными рисками в образовательном учреждении:</w:t>
      </w:r>
    </w:p>
    <w:p w:rsidR="0000589C" w:rsidRDefault="00C30B3F">
      <w:pPr>
        <w:pStyle w:val="22"/>
        <w:numPr>
          <w:ilvl w:val="0"/>
          <w:numId w:val="3"/>
        </w:numPr>
        <w:shd w:val="clear" w:color="auto" w:fill="auto"/>
        <w:tabs>
          <w:tab w:val="left" w:pos="392"/>
        </w:tabs>
        <w:spacing w:before="0"/>
      </w:pPr>
      <w:r>
        <w:t>директор;</w:t>
      </w:r>
    </w:p>
    <w:p w:rsidR="0000589C" w:rsidRDefault="00C30B3F">
      <w:pPr>
        <w:pStyle w:val="22"/>
        <w:numPr>
          <w:ilvl w:val="0"/>
          <w:numId w:val="3"/>
        </w:numPr>
        <w:shd w:val="clear" w:color="auto" w:fill="auto"/>
        <w:tabs>
          <w:tab w:val="left" w:pos="421"/>
        </w:tabs>
        <w:spacing w:before="0"/>
      </w:pPr>
      <w:r>
        <w:t>заместители директора;</w:t>
      </w:r>
    </w:p>
    <w:p w:rsidR="0000589C" w:rsidRDefault="00C30B3F">
      <w:pPr>
        <w:pStyle w:val="22"/>
        <w:numPr>
          <w:ilvl w:val="0"/>
          <w:numId w:val="3"/>
        </w:numPr>
        <w:shd w:val="clear" w:color="auto" w:fill="auto"/>
        <w:tabs>
          <w:tab w:val="left" w:pos="421"/>
        </w:tabs>
        <w:spacing w:before="0"/>
      </w:pPr>
      <w:r>
        <w:t>преподаватели;</w:t>
      </w:r>
    </w:p>
    <w:p w:rsidR="0000589C" w:rsidRDefault="00C30B3F">
      <w:pPr>
        <w:pStyle w:val="22"/>
        <w:numPr>
          <w:ilvl w:val="0"/>
          <w:numId w:val="3"/>
        </w:numPr>
        <w:shd w:val="clear" w:color="auto" w:fill="auto"/>
        <w:tabs>
          <w:tab w:val="left" w:pos="421"/>
        </w:tabs>
        <w:spacing w:before="0"/>
      </w:pPr>
      <w:r>
        <w:t>контрактный управляющий</w:t>
      </w:r>
      <w:r w:rsidR="00CB2418">
        <w:t>;</w:t>
      </w:r>
    </w:p>
    <w:p w:rsidR="00CB2418" w:rsidRDefault="00CB2418">
      <w:pPr>
        <w:pStyle w:val="22"/>
        <w:numPr>
          <w:ilvl w:val="0"/>
          <w:numId w:val="3"/>
        </w:numPr>
        <w:shd w:val="clear" w:color="auto" w:fill="auto"/>
        <w:tabs>
          <w:tab w:val="left" w:pos="421"/>
        </w:tabs>
        <w:spacing w:before="0"/>
      </w:pPr>
      <w:r>
        <w:t>заведующий хозяйством;</w:t>
      </w:r>
    </w:p>
    <w:p w:rsidR="00CB2418" w:rsidRDefault="00CB2418">
      <w:pPr>
        <w:pStyle w:val="22"/>
        <w:numPr>
          <w:ilvl w:val="0"/>
          <w:numId w:val="3"/>
        </w:numPr>
        <w:shd w:val="clear" w:color="auto" w:fill="auto"/>
        <w:tabs>
          <w:tab w:val="left" w:pos="421"/>
        </w:tabs>
        <w:spacing w:before="0"/>
      </w:pPr>
      <w:r>
        <w:t>инспектор по кадрам.</w:t>
      </w:r>
    </w:p>
    <w:sectPr w:rsidR="00CB2418" w:rsidSect="00AE252A">
      <w:pgSz w:w="11900" w:h="16840"/>
      <w:pgMar w:top="851" w:right="542" w:bottom="709" w:left="9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B44" w:rsidRDefault="000E4B44">
      <w:r>
        <w:separator/>
      </w:r>
    </w:p>
  </w:endnote>
  <w:endnote w:type="continuationSeparator" w:id="0">
    <w:p w:rsidR="000E4B44" w:rsidRDefault="000E4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B44" w:rsidRDefault="000E4B44"/>
  </w:footnote>
  <w:footnote w:type="continuationSeparator" w:id="0">
    <w:p w:rsidR="000E4B44" w:rsidRDefault="000E4B4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0655A"/>
    <w:multiLevelType w:val="multilevel"/>
    <w:tmpl w:val="10A881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0424550"/>
    <w:multiLevelType w:val="multilevel"/>
    <w:tmpl w:val="879C1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0C17DE8"/>
    <w:multiLevelType w:val="multilevel"/>
    <w:tmpl w:val="F4480B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89C"/>
    <w:rsid w:val="0000589C"/>
    <w:rsid w:val="000E4B44"/>
    <w:rsid w:val="00385812"/>
    <w:rsid w:val="00497B75"/>
    <w:rsid w:val="006A700D"/>
    <w:rsid w:val="0075748B"/>
    <w:rsid w:val="007E3CDC"/>
    <w:rsid w:val="009A378B"/>
    <w:rsid w:val="00A20FE2"/>
    <w:rsid w:val="00AE252A"/>
    <w:rsid w:val="00B13F06"/>
    <w:rsid w:val="00C30B3F"/>
    <w:rsid w:val="00C45E91"/>
    <w:rsid w:val="00CB2418"/>
    <w:rsid w:val="00EC25CB"/>
    <w:rsid w:val="00ED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569AB1-3100-4822-9E2B-8DC66864B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Exact">
    <w:name w:val="Заголовок №1 Exact"/>
    <w:basedOn w:val="a0"/>
    <w:link w:val="1"/>
    <w:rPr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Exact">
    <w:name w:val="Основной текст (4) Exact"/>
    <w:basedOn w:val="a0"/>
    <w:link w:val="4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">
    <w:name w:val="Заголовок №2_"/>
    <w:basedOn w:val="a0"/>
    <w:link w:val="20"/>
    <w:rPr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370" w:lineRule="exact"/>
      <w:jc w:val="center"/>
      <w:outlineLvl w:val="0"/>
    </w:pPr>
    <w:rPr>
      <w:b/>
      <w:bCs/>
      <w:sz w:val="32"/>
      <w:szCs w:val="3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278" w:lineRule="exact"/>
      <w:jc w:val="center"/>
    </w:pPr>
    <w:rPr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</w:pPr>
    <w:rPr>
      <w:b/>
      <w:bCs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420" w:line="0" w:lineRule="atLeast"/>
      <w:jc w:val="center"/>
      <w:outlineLvl w:val="1"/>
    </w:pPr>
    <w:rPr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240" w:line="370" w:lineRule="exact"/>
      <w:jc w:val="both"/>
    </w:pPr>
    <w:rPr>
      <w:sz w:val="28"/>
      <w:szCs w:val="28"/>
    </w:rPr>
  </w:style>
  <w:style w:type="table" w:styleId="a4">
    <w:name w:val="Table Grid"/>
    <w:basedOn w:val="a1"/>
    <w:uiPriority w:val="59"/>
    <w:rsid w:val="00ED6E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D6E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6EEE"/>
    <w:rPr>
      <w:rFonts w:ascii="Tahoma" w:hAnsi="Tahoma" w:cs="Tahoma"/>
      <w:color w:val="000000"/>
      <w:sz w:val="16"/>
      <w:szCs w:val="16"/>
    </w:rPr>
  </w:style>
  <w:style w:type="character" w:customStyle="1" w:styleId="10">
    <w:name w:val="Заголовок №1_"/>
    <w:basedOn w:val="a0"/>
    <w:rsid w:val="00B13F06"/>
    <w:rPr>
      <w:b/>
      <w:bCs/>
      <w:sz w:val="32"/>
      <w:szCs w:val="3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71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1235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Гертер О.С</cp:lastModifiedBy>
  <cp:revision>8</cp:revision>
  <cp:lastPrinted>2017-04-13T03:47:00Z</cp:lastPrinted>
  <dcterms:created xsi:type="dcterms:W3CDTF">2017-04-03T11:20:00Z</dcterms:created>
  <dcterms:modified xsi:type="dcterms:W3CDTF">2017-05-15T03:54:00Z</dcterms:modified>
</cp:coreProperties>
</file>